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A5A9EE" w14:textId="59547D80" w:rsidR="00534952" w:rsidRPr="0041346E" w:rsidRDefault="00FA1C8E" w:rsidP="00534952">
      <w:pPr>
        <w:suppressAutoHyphens/>
        <w:spacing w:after="0" w:line="276" w:lineRule="auto"/>
        <w:jc w:val="both"/>
        <w:rPr>
          <w:rFonts w:ascii="Georgia" w:eastAsia="Times New Roman" w:hAnsi="Georgia" w:cs="Times New Roman"/>
          <w:sz w:val="24"/>
          <w:szCs w:val="24"/>
          <w:lang w:eastAsia="ar-SA"/>
        </w:rPr>
      </w:pPr>
      <w:r w:rsidRPr="0041346E">
        <w:rPr>
          <w:rFonts w:ascii="Georgia" w:eastAsia="Times New Roman" w:hAnsi="Georgia" w:cs="Times New Roman"/>
          <w:noProof/>
          <w:sz w:val="24"/>
          <w:szCs w:val="24"/>
          <w:lang w:eastAsia="ar-SA"/>
        </w:rPr>
        <mc:AlternateContent>
          <mc:Choice Requires="wps">
            <w:drawing>
              <wp:anchor distT="0" distB="0" distL="114935" distR="114935" simplePos="0" relativeHeight="251659264" behindDoc="0" locked="0" layoutInCell="1" allowOverlap="1" wp14:anchorId="5A12B283" wp14:editId="205FAC15">
                <wp:simplePos x="0" y="0"/>
                <wp:positionH relativeFrom="column">
                  <wp:posOffset>3967480</wp:posOffset>
                </wp:positionH>
                <wp:positionV relativeFrom="paragraph">
                  <wp:posOffset>-66675</wp:posOffset>
                </wp:positionV>
                <wp:extent cx="2178685" cy="692785"/>
                <wp:effectExtent l="14605" t="10795" r="6985" b="10795"/>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8685" cy="692785"/>
                        </a:xfrm>
                        <a:prstGeom prst="rect">
                          <a:avLst/>
                        </a:prstGeom>
                        <a:solidFill>
                          <a:srgbClr val="FFFFFF"/>
                        </a:solidFill>
                        <a:ln w="13970" cmpd="dbl">
                          <a:solidFill>
                            <a:srgbClr val="000000"/>
                          </a:solidFill>
                          <a:miter lim="800000"/>
                          <a:headEnd/>
                          <a:tailEnd/>
                        </a:ln>
                      </wps:spPr>
                      <wps:txbx>
                        <w:txbxContent>
                          <w:p w14:paraId="166B2A0A" w14:textId="77777777" w:rsidR="00534952" w:rsidRDefault="00534952" w:rsidP="00534952">
                            <w:pPr>
                              <w:pStyle w:val="Corpsdetexte"/>
                              <w:jc w:val="center"/>
                              <w:rPr>
                                <w:rFonts w:ascii="Lucida Handwriting" w:hAnsi="Lucida Handwriting" w:cs="Lucida Handwriting"/>
                                <w:iCs/>
                                <w:sz w:val="16"/>
                                <w:szCs w:val="16"/>
                              </w:rPr>
                            </w:pPr>
                            <w:r>
                              <w:rPr>
                                <w:rFonts w:ascii="Lucida Handwriting" w:hAnsi="Lucida Handwriting" w:cs="Lucida Handwriting"/>
                                <w:iCs/>
                                <w:sz w:val="16"/>
                                <w:szCs w:val="16"/>
                              </w:rPr>
                              <w:t>Département de la Haute-Vienne</w:t>
                            </w:r>
                          </w:p>
                          <w:p w14:paraId="28389135" w14:textId="77777777" w:rsidR="00534952" w:rsidRDefault="00534952" w:rsidP="00534952">
                            <w:pPr>
                              <w:pStyle w:val="Corpsdetexte"/>
                              <w:jc w:val="center"/>
                              <w:rPr>
                                <w:rFonts w:ascii="Lucida Handwriting" w:hAnsi="Lucida Handwriting" w:cs="Lucida Handwriting"/>
                                <w:iCs/>
                                <w:sz w:val="16"/>
                                <w:szCs w:val="16"/>
                              </w:rPr>
                            </w:pPr>
                            <w:r>
                              <w:rPr>
                                <w:rFonts w:ascii="Lucida Handwriting" w:hAnsi="Lucida Handwriting" w:cs="Lucida Handwriting"/>
                                <w:iCs/>
                                <w:sz w:val="16"/>
                                <w:szCs w:val="16"/>
                              </w:rPr>
                              <w:t>Arrondissement de Limoges</w:t>
                            </w:r>
                          </w:p>
                          <w:p w14:paraId="1D277459" w14:textId="77777777" w:rsidR="00534952" w:rsidRDefault="00534952" w:rsidP="00534952">
                            <w:pPr>
                              <w:pStyle w:val="Corpsdetexte"/>
                              <w:jc w:val="center"/>
                              <w:rPr>
                                <w:rFonts w:ascii="Lucida Handwriting" w:hAnsi="Lucida Handwriting" w:cs="Lucida Handwriting"/>
                                <w:iCs/>
                                <w:sz w:val="16"/>
                                <w:szCs w:val="16"/>
                              </w:rPr>
                            </w:pPr>
                            <w:r>
                              <w:rPr>
                                <w:rFonts w:ascii="Lucida Handwriting" w:hAnsi="Lucida Handwriting" w:cs="Lucida Handwriting"/>
                                <w:iCs/>
                                <w:sz w:val="16"/>
                                <w:szCs w:val="16"/>
                              </w:rPr>
                              <w:t>Canton de St Léonard de Noblat</w:t>
                            </w:r>
                          </w:p>
                          <w:p w14:paraId="0DA748DC" w14:textId="77777777" w:rsidR="00534952" w:rsidRDefault="00534952" w:rsidP="00534952">
                            <w:pPr>
                              <w:pStyle w:val="Corpsdetexte"/>
                              <w:jc w:val="center"/>
                            </w:pPr>
                            <w:r>
                              <w:rPr>
                                <w:rFonts w:ascii="Lucida Handwriting" w:hAnsi="Lucida Handwriting" w:cs="Lucida Handwriting"/>
                                <w:iCs/>
                                <w:sz w:val="16"/>
                                <w:szCs w:val="16"/>
                              </w:rPr>
                              <w:t>Commune de Sauviat sur Vige</w:t>
                            </w:r>
                          </w:p>
                        </w:txbxContent>
                      </wps:txbx>
                      <wps:bodyPr rot="0" vert="horz" wrap="square" lIns="86360" tIns="40640" rIns="86360" bIns="406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12B283" id="_x0000_t202" coordsize="21600,21600" o:spt="202" path="m,l,21600r21600,l21600,xe">
                <v:stroke joinstyle="miter"/>
                <v:path gradientshapeok="t" o:connecttype="rect"/>
              </v:shapetype>
              <v:shape id="Zone de texte 2" o:spid="_x0000_s1026" type="#_x0000_t202" style="position:absolute;left:0;text-align:left;margin-left:312.4pt;margin-top:-5.25pt;width:171.55pt;height:54.5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" strokeweight="1.1pt">
                <v:stroke linestyle="thinThin"/>
                <v:textbox inset="6.8pt,3.2pt,6.8pt,3.2pt">
                  <w:txbxContent>
                    <w:p w14:paraId="166B2A0A" w14:textId="77777777" w:rsidR="00534952" w:rsidRDefault="00534952" w:rsidP="00534952">
                      <w:pPr>
                        <w:pStyle w:val="Corpsdetexte"/>
                        <w:jc w:val="center"/>
                        <w:rPr>
                          <w:rFonts w:ascii="Lucida Handwriting" w:hAnsi="Lucida Handwriting" w:cs="Lucida Handwriting"/>
                          <w:iCs/>
                          <w:sz w:val="16"/>
                          <w:szCs w:val="16"/>
                        </w:rPr>
                      </w:pPr>
                      <w:r>
                        <w:rPr>
                          <w:rFonts w:ascii="Lucida Handwriting" w:hAnsi="Lucida Handwriting" w:cs="Lucida Handwriting"/>
                          <w:iCs/>
                          <w:sz w:val="16"/>
                          <w:szCs w:val="16"/>
                        </w:rPr>
                        <w:t>Département de la Haute-Vienne</w:t>
                      </w:r>
                    </w:p>
                    <w:p w14:paraId="28389135" w14:textId="77777777" w:rsidR="00534952" w:rsidRDefault="00534952" w:rsidP="00534952">
                      <w:pPr>
                        <w:pStyle w:val="Corpsdetexte"/>
                        <w:jc w:val="center"/>
                        <w:rPr>
                          <w:rFonts w:ascii="Lucida Handwriting" w:hAnsi="Lucida Handwriting" w:cs="Lucida Handwriting"/>
                          <w:iCs/>
                          <w:sz w:val="16"/>
                          <w:szCs w:val="16"/>
                        </w:rPr>
                      </w:pPr>
                      <w:r>
                        <w:rPr>
                          <w:rFonts w:ascii="Lucida Handwriting" w:hAnsi="Lucida Handwriting" w:cs="Lucida Handwriting"/>
                          <w:iCs/>
                          <w:sz w:val="16"/>
                          <w:szCs w:val="16"/>
                        </w:rPr>
                        <w:t>Arrondissement de Limoges</w:t>
                      </w:r>
                    </w:p>
                    <w:p w14:paraId="1D277459" w14:textId="77777777" w:rsidR="00534952" w:rsidRDefault="00534952" w:rsidP="00534952">
                      <w:pPr>
                        <w:pStyle w:val="Corpsdetexte"/>
                        <w:jc w:val="center"/>
                        <w:rPr>
                          <w:rFonts w:ascii="Lucida Handwriting" w:hAnsi="Lucida Handwriting" w:cs="Lucida Handwriting"/>
                          <w:iCs/>
                          <w:sz w:val="16"/>
                          <w:szCs w:val="16"/>
                        </w:rPr>
                      </w:pPr>
                      <w:r>
                        <w:rPr>
                          <w:rFonts w:ascii="Lucida Handwriting" w:hAnsi="Lucida Handwriting" w:cs="Lucida Handwriting"/>
                          <w:iCs/>
                          <w:sz w:val="16"/>
                          <w:szCs w:val="16"/>
                        </w:rPr>
                        <w:t>Canton de St Léonard de Noblat</w:t>
                      </w:r>
                    </w:p>
                    <w:p w14:paraId="0DA748DC" w14:textId="77777777" w:rsidR="00534952" w:rsidRDefault="00534952" w:rsidP="00534952">
                      <w:pPr>
                        <w:pStyle w:val="Corpsdetexte"/>
                        <w:jc w:val="center"/>
                      </w:pPr>
                      <w:r>
                        <w:rPr>
                          <w:rFonts w:ascii="Lucida Handwriting" w:hAnsi="Lucida Handwriting" w:cs="Lucida Handwriting"/>
                          <w:iCs/>
                          <w:sz w:val="16"/>
                          <w:szCs w:val="16"/>
                        </w:rPr>
                        <w:t>Commune de Sauviat sur Vige</w:t>
                      </w:r>
                    </w:p>
                  </w:txbxContent>
                </v:textbox>
              </v:shape>
            </w:pict>
          </mc:Fallback>
        </mc:AlternateContent>
      </w:r>
      <w:r w:rsidRPr="0041346E">
        <w:rPr>
          <w:rFonts w:ascii="Georgia" w:eastAsia="Times New Roman" w:hAnsi="Georgia" w:cs="Times New Roman"/>
          <w:noProof/>
          <w:sz w:val="24"/>
          <w:szCs w:val="24"/>
          <w:lang w:eastAsia="ar-SA"/>
        </w:rPr>
        <w:drawing>
          <wp:anchor distT="0" distB="0" distL="114935" distR="114935" simplePos="0" relativeHeight="251660288" behindDoc="0" locked="0" layoutInCell="1" allowOverlap="1" wp14:anchorId="272CA94C" wp14:editId="76C37155">
            <wp:simplePos x="0" y="0"/>
            <wp:positionH relativeFrom="column">
              <wp:posOffset>-561975</wp:posOffset>
            </wp:positionH>
            <wp:positionV relativeFrom="paragraph">
              <wp:posOffset>-94615</wp:posOffset>
            </wp:positionV>
            <wp:extent cx="1167765" cy="1369695"/>
            <wp:effectExtent l="0" t="0" r="0" b="1905"/>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grayscl/>
                      <a:extLst>
                        <a:ext uri="{28A0092B-C50C-407E-A947-70E740481C1C}">
                          <a14:useLocalDpi xmlns:a14="http://schemas.microsoft.com/office/drawing/2010/main" val="0"/>
                        </a:ext>
                      </a:extLst>
                    </a:blip>
                    <a:srcRect/>
                    <a:stretch>
                      <a:fillRect/>
                    </a:stretch>
                  </pic:blipFill>
                  <pic:spPr bwMode="auto">
                    <a:xfrm>
                      <a:off x="0" y="0"/>
                      <a:ext cx="1167765" cy="136969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bookmarkStart w:id="0" w:name="_Hlk84261739"/>
      <w:bookmarkEnd w:id="0"/>
    </w:p>
    <w:p w14:paraId="336FC8DD" w14:textId="77777777" w:rsidR="00BD249B" w:rsidRDefault="00BD249B" w:rsidP="00534952">
      <w:pPr>
        <w:suppressAutoHyphens/>
        <w:spacing w:after="0" w:line="276" w:lineRule="auto"/>
        <w:jc w:val="center"/>
        <w:rPr>
          <w:rFonts w:ascii="Lucida Handwriting" w:eastAsia="Times New Roman" w:hAnsi="Lucida Handwriting" w:cs="Lucida Handwriting"/>
          <w:b/>
          <w:sz w:val="36"/>
          <w:szCs w:val="36"/>
          <w:u w:val="single"/>
          <w:lang w:eastAsia="ar-SA"/>
          <w14:shadow w14:blurRad="50800" w14:dist="38100" w14:dir="2700000" w14:sx="100000" w14:sy="100000" w14:kx="0" w14:ky="0" w14:algn="tl">
            <w14:srgbClr w14:val="000000">
              <w14:alpha w14:val="60000"/>
            </w14:srgbClr>
          </w14:shadow>
        </w:rPr>
      </w:pPr>
    </w:p>
    <w:p w14:paraId="5274F1D7" w14:textId="671BE011" w:rsidR="00534952" w:rsidRPr="0041346E" w:rsidRDefault="00534952" w:rsidP="00534952">
      <w:pPr>
        <w:suppressAutoHyphens/>
        <w:spacing w:after="0" w:line="276" w:lineRule="auto"/>
        <w:jc w:val="center"/>
        <w:rPr>
          <w:rFonts w:ascii="Lucida Handwriting" w:eastAsia="Times New Roman" w:hAnsi="Lucida Handwriting" w:cs="Lucida Handwriting"/>
          <w:b/>
          <w:sz w:val="36"/>
          <w:szCs w:val="36"/>
          <w:u w:val="single"/>
          <w:lang w:eastAsia="ar-SA"/>
          <w14:shadow w14:blurRad="50800" w14:dist="38100" w14:dir="2700000" w14:sx="100000" w14:sy="100000" w14:kx="0" w14:ky="0" w14:algn="tl">
            <w14:srgbClr w14:val="000000">
              <w14:alpha w14:val="60000"/>
            </w14:srgbClr>
          </w14:shadow>
        </w:rPr>
      </w:pPr>
      <w:r w:rsidRPr="0041346E">
        <w:rPr>
          <w:rFonts w:ascii="Lucida Handwriting" w:eastAsia="Times New Roman" w:hAnsi="Lucida Handwriting" w:cs="Lucida Handwriting"/>
          <w:b/>
          <w:sz w:val="36"/>
          <w:szCs w:val="36"/>
          <w:u w:val="single"/>
          <w:lang w:eastAsia="ar-SA"/>
          <w14:shadow w14:blurRad="50800" w14:dist="38100" w14:dir="2700000" w14:sx="100000" w14:sy="100000" w14:kx="0" w14:ky="0" w14:algn="tl">
            <w14:srgbClr w14:val="000000">
              <w14:alpha w14:val="60000"/>
            </w14:srgbClr>
          </w14:shadow>
        </w:rPr>
        <w:t>Séance</w:t>
      </w:r>
    </w:p>
    <w:p w14:paraId="6B6EB1E6" w14:textId="77777777" w:rsidR="00534952" w:rsidRPr="0041346E" w:rsidRDefault="00534952" w:rsidP="00534952">
      <w:pPr>
        <w:suppressAutoHyphens/>
        <w:spacing w:after="0" w:line="276" w:lineRule="auto"/>
        <w:jc w:val="center"/>
        <w:rPr>
          <w:rFonts w:ascii="Lucida Handwriting" w:eastAsia="Times New Roman" w:hAnsi="Lucida Handwriting" w:cs="Lucida Handwriting"/>
          <w:b/>
          <w:sz w:val="36"/>
          <w:szCs w:val="36"/>
          <w:u w:val="single"/>
          <w:lang w:eastAsia="ar-SA"/>
          <w14:shadow w14:blurRad="50800" w14:dist="38100" w14:dir="2700000" w14:sx="100000" w14:sy="100000" w14:kx="0" w14:ky="0" w14:algn="tl">
            <w14:srgbClr w14:val="000000">
              <w14:alpha w14:val="60000"/>
            </w14:srgbClr>
          </w14:shadow>
        </w:rPr>
      </w:pPr>
      <w:proofErr w:type="gramStart"/>
      <w:r w:rsidRPr="0041346E">
        <w:rPr>
          <w:rFonts w:ascii="Lucida Handwriting" w:eastAsia="Times New Roman" w:hAnsi="Lucida Handwriting" w:cs="Lucida Handwriting"/>
          <w:b/>
          <w:sz w:val="36"/>
          <w:szCs w:val="36"/>
          <w:u w:val="single"/>
          <w:lang w:eastAsia="ar-SA"/>
          <w14:shadow w14:blurRad="50800" w14:dist="38100" w14:dir="2700000" w14:sx="100000" w14:sy="100000" w14:kx="0" w14:ky="0" w14:algn="tl">
            <w14:srgbClr w14:val="000000">
              <w14:alpha w14:val="60000"/>
            </w14:srgbClr>
          </w14:shadow>
        </w:rPr>
        <w:t>du</w:t>
      </w:r>
      <w:proofErr w:type="gramEnd"/>
      <w:r w:rsidRPr="0041346E">
        <w:rPr>
          <w:rFonts w:ascii="Lucida Handwriting" w:eastAsia="Times New Roman" w:hAnsi="Lucida Handwriting" w:cs="Lucida Handwriting"/>
          <w:b/>
          <w:sz w:val="36"/>
          <w:szCs w:val="36"/>
          <w:u w:val="single"/>
          <w:lang w:eastAsia="ar-SA"/>
          <w14:shadow w14:blurRad="50800" w14:dist="38100" w14:dir="2700000" w14:sx="100000" w14:sy="100000" w14:kx="0" w14:ky="0" w14:algn="tl">
            <w14:srgbClr w14:val="000000">
              <w14:alpha w14:val="60000"/>
            </w14:srgbClr>
          </w14:shadow>
        </w:rPr>
        <w:t xml:space="preserve"> Conseil Municipal</w:t>
      </w:r>
    </w:p>
    <w:p w14:paraId="10ABBADF" w14:textId="3C1D74A2" w:rsidR="00534952" w:rsidRPr="0041346E" w:rsidRDefault="00534952" w:rsidP="00534952">
      <w:pPr>
        <w:suppressAutoHyphens/>
        <w:spacing w:after="0" w:line="276" w:lineRule="auto"/>
        <w:jc w:val="center"/>
        <w:rPr>
          <w:rFonts w:ascii="Lucida Handwriting" w:eastAsia="Times New Roman" w:hAnsi="Lucida Handwriting" w:cs="Times New Roman"/>
          <w:sz w:val="24"/>
          <w:szCs w:val="24"/>
          <w:lang w:eastAsia="ar-SA"/>
        </w:rPr>
      </w:pPr>
      <w:proofErr w:type="gramStart"/>
      <w:r w:rsidRPr="0041346E">
        <w:rPr>
          <w:rFonts w:ascii="Lucida Handwriting" w:eastAsia="Times New Roman" w:hAnsi="Lucida Handwriting" w:cs="Lucida Handwriting"/>
          <w:b/>
          <w:sz w:val="36"/>
          <w:szCs w:val="36"/>
          <w:u w:val="single"/>
          <w:lang w:eastAsia="ar-SA"/>
          <w14:shadow w14:blurRad="50800" w14:dist="38100" w14:dir="2700000" w14:sx="100000" w14:sy="100000" w14:kx="0" w14:ky="0" w14:algn="tl">
            <w14:srgbClr w14:val="000000">
              <w14:alpha w14:val="60000"/>
            </w14:srgbClr>
          </w14:shadow>
        </w:rPr>
        <w:t>du</w:t>
      </w:r>
      <w:proofErr w:type="gramEnd"/>
      <w:r w:rsidRPr="0041346E">
        <w:rPr>
          <w:rFonts w:ascii="Lucida Handwriting" w:eastAsia="Times New Roman" w:hAnsi="Lucida Handwriting" w:cs="Lucida Handwriting"/>
          <w:b/>
          <w:sz w:val="36"/>
          <w:szCs w:val="36"/>
          <w:u w:val="single"/>
          <w:lang w:eastAsia="ar-SA"/>
          <w14:shadow w14:blurRad="50800" w14:dist="38100" w14:dir="2700000" w14:sx="100000" w14:sy="100000" w14:kx="0" w14:ky="0" w14:algn="tl">
            <w14:srgbClr w14:val="000000">
              <w14:alpha w14:val="60000"/>
            </w14:srgbClr>
          </w14:shadow>
        </w:rPr>
        <w:t xml:space="preserve"> </w:t>
      </w:r>
      <w:r w:rsidR="000576DD">
        <w:rPr>
          <w:rFonts w:ascii="Lucida Handwriting" w:eastAsia="Times New Roman" w:hAnsi="Lucida Handwriting" w:cs="Lucida Handwriting"/>
          <w:b/>
          <w:sz w:val="36"/>
          <w:szCs w:val="36"/>
          <w:u w:val="single"/>
          <w:lang w:eastAsia="ar-SA"/>
          <w14:shadow w14:blurRad="50800" w14:dist="38100" w14:dir="2700000" w14:sx="100000" w14:sy="100000" w14:kx="0" w14:ky="0" w14:algn="tl">
            <w14:srgbClr w14:val="000000">
              <w14:alpha w14:val="60000"/>
            </w14:srgbClr>
          </w14:shadow>
        </w:rPr>
        <w:t>22 Février 2023</w:t>
      </w:r>
    </w:p>
    <w:p w14:paraId="50EFDEEE" w14:textId="14F4F1A0" w:rsidR="008B1ED2" w:rsidRPr="008B1ED2" w:rsidRDefault="008B1ED2" w:rsidP="008B1ED2">
      <w:pPr>
        <w:spacing w:after="0" w:line="240" w:lineRule="auto"/>
        <w:jc w:val="both"/>
        <w:rPr>
          <w:rFonts w:ascii="Georgia" w:eastAsia="Times New Roman" w:hAnsi="Georgia" w:cs="Georgia"/>
          <w:lang w:eastAsia="ar-SA"/>
        </w:rPr>
      </w:pPr>
      <w:bookmarkStart w:id="1" w:name="_Hlk116563967"/>
      <w:r w:rsidRPr="008B1ED2">
        <w:rPr>
          <w:rFonts w:ascii="Georgia" w:eastAsia="Times New Roman" w:hAnsi="Georgia" w:cs="Georgia"/>
          <w:lang w:eastAsia="ar-SA"/>
        </w:rPr>
        <w:t xml:space="preserve">L’an deux mille </w:t>
      </w:r>
      <w:r w:rsidR="00231E4C" w:rsidRPr="008B1ED2">
        <w:rPr>
          <w:rFonts w:ascii="Georgia" w:eastAsia="Times New Roman" w:hAnsi="Georgia" w:cs="Georgia"/>
          <w:lang w:eastAsia="ar-SA"/>
        </w:rPr>
        <w:t>vingt</w:t>
      </w:r>
      <w:r w:rsidR="00231E4C">
        <w:rPr>
          <w:rFonts w:ascii="Georgia" w:eastAsia="Times New Roman" w:hAnsi="Georgia" w:cs="Georgia"/>
          <w:lang w:eastAsia="ar-SA"/>
        </w:rPr>
        <w:t>-</w:t>
      </w:r>
      <w:r w:rsidR="00367E20">
        <w:rPr>
          <w:rFonts w:ascii="Georgia" w:eastAsia="Times New Roman" w:hAnsi="Georgia" w:cs="Georgia"/>
          <w:lang w:eastAsia="ar-SA"/>
        </w:rPr>
        <w:t>trois</w:t>
      </w:r>
      <w:r w:rsidRPr="008B1ED2">
        <w:rPr>
          <w:rFonts w:ascii="Georgia" w:eastAsia="Times New Roman" w:hAnsi="Georgia" w:cs="Georgia"/>
          <w:lang w:eastAsia="ar-SA"/>
        </w:rPr>
        <w:t xml:space="preserve">, le </w:t>
      </w:r>
      <w:r w:rsidR="00367E20">
        <w:rPr>
          <w:rFonts w:ascii="Georgia" w:eastAsia="Times New Roman" w:hAnsi="Georgia" w:cs="Georgia"/>
          <w:lang w:eastAsia="ar-SA"/>
        </w:rPr>
        <w:t>vingt-deux</w:t>
      </w:r>
      <w:r w:rsidRPr="008B1ED2">
        <w:rPr>
          <w:rFonts w:ascii="Georgia" w:eastAsia="Times New Roman" w:hAnsi="Georgia" w:cs="Georgia"/>
          <w:lang w:eastAsia="ar-SA"/>
        </w:rPr>
        <w:t xml:space="preserve"> </w:t>
      </w:r>
      <w:r w:rsidR="00367E20">
        <w:rPr>
          <w:rFonts w:ascii="Georgia" w:eastAsia="Times New Roman" w:hAnsi="Georgia" w:cs="Georgia"/>
          <w:lang w:eastAsia="ar-SA"/>
        </w:rPr>
        <w:t xml:space="preserve">février </w:t>
      </w:r>
      <w:r w:rsidRPr="008B1ED2">
        <w:rPr>
          <w:rFonts w:ascii="Georgia" w:eastAsia="Times New Roman" w:hAnsi="Georgia" w:cs="Georgia"/>
          <w:lang w:eastAsia="ar-SA"/>
        </w:rPr>
        <w:t>à 19h00, le Conseil Municipal, dûment convoqué s’est réuni en session ordinaire à la Mairie de SAUVIAT SUR VIGE sous la Présidence de M. NEXON Jean-Pierre, Maire.</w:t>
      </w:r>
    </w:p>
    <w:p w14:paraId="1D484294" w14:textId="77777777" w:rsidR="008B1ED2" w:rsidRPr="008B1ED2" w:rsidRDefault="008B1ED2" w:rsidP="008B1ED2">
      <w:pPr>
        <w:spacing w:after="0" w:line="240" w:lineRule="auto"/>
        <w:jc w:val="both"/>
        <w:rPr>
          <w:rFonts w:ascii="Georgia" w:eastAsia="Times New Roman" w:hAnsi="Georgia" w:cs="Georgia"/>
          <w:lang w:eastAsia="ar-SA"/>
        </w:rPr>
      </w:pPr>
      <w:r w:rsidRPr="008B1ED2">
        <w:rPr>
          <w:rFonts w:ascii="Georgia" w:eastAsia="Times New Roman" w:hAnsi="Georgia" w:cs="Georgia"/>
          <w:lang w:eastAsia="ar-SA"/>
        </w:rPr>
        <w:t>Nombre de Conseillers Municipaux en exercice : 15.</w:t>
      </w:r>
    </w:p>
    <w:p w14:paraId="782EF3BD" w14:textId="3B5162B2" w:rsidR="008B1ED2" w:rsidRPr="008B1ED2" w:rsidRDefault="008B1ED2" w:rsidP="008B1ED2">
      <w:pPr>
        <w:spacing w:after="0" w:line="240" w:lineRule="auto"/>
        <w:jc w:val="both"/>
        <w:rPr>
          <w:rFonts w:ascii="Georgia" w:eastAsia="Times New Roman" w:hAnsi="Georgia" w:cs="Georgia"/>
          <w:lang w:eastAsia="ar-SA"/>
        </w:rPr>
      </w:pPr>
      <w:r w:rsidRPr="008B1ED2">
        <w:rPr>
          <w:rFonts w:ascii="Georgia" w:eastAsia="Times New Roman" w:hAnsi="Georgia" w:cs="Georgia"/>
          <w:lang w:eastAsia="ar-SA"/>
        </w:rPr>
        <w:t xml:space="preserve">Date de convocation du Conseil Municipal : </w:t>
      </w:r>
      <w:r w:rsidR="00367E20">
        <w:rPr>
          <w:rFonts w:ascii="Georgia" w:hAnsi="Georgia" w:cs="Georgia"/>
        </w:rPr>
        <w:t>17</w:t>
      </w:r>
      <w:r w:rsidR="00D048B3" w:rsidRPr="00036987">
        <w:rPr>
          <w:rFonts w:ascii="Georgia" w:hAnsi="Georgia" w:cs="Georgia"/>
        </w:rPr>
        <w:t xml:space="preserve"> </w:t>
      </w:r>
      <w:r w:rsidR="00367E20">
        <w:rPr>
          <w:rFonts w:ascii="Georgia" w:hAnsi="Georgia" w:cs="Georgia"/>
        </w:rPr>
        <w:t>février</w:t>
      </w:r>
      <w:r w:rsidR="00D048B3" w:rsidRPr="00036987">
        <w:rPr>
          <w:rFonts w:ascii="Georgia" w:hAnsi="Georgia" w:cs="Georgia"/>
        </w:rPr>
        <w:t xml:space="preserve"> 202</w:t>
      </w:r>
      <w:r w:rsidR="00367E20">
        <w:rPr>
          <w:rFonts w:ascii="Georgia" w:hAnsi="Georgia" w:cs="Georgia"/>
        </w:rPr>
        <w:t>3</w:t>
      </w:r>
      <w:r w:rsidRPr="008B1ED2">
        <w:rPr>
          <w:rFonts w:ascii="Georgia" w:eastAsia="Times New Roman" w:hAnsi="Georgia" w:cs="Georgia"/>
          <w:lang w:eastAsia="ar-SA"/>
        </w:rPr>
        <w:t>.</w:t>
      </w:r>
    </w:p>
    <w:p w14:paraId="3C49A0E8" w14:textId="77777777" w:rsidR="008B1ED2" w:rsidRPr="008B1ED2" w:rsidRDefault="008B1ED2" w:rsidP="008B1ED2">
      <w:pPr>
        <w:spacing w:after="0" w:line="240" w:lineRule="auto"/>
        <w:jc w:val="both"/>
        <w:rPr>
          <w:rFonts w:ascii="Georgia" w:eastAsia="Times New Roman" w:hAnsi="Georgia" w:cs="Georgia"/>
          <w:lang w:eastAsia="ar-SA"/>
        </w:rPr>
      </w:pPr>
    </w:p>
    <w:p w14:paraId="46060DAE" w14:textId="6E5D7727" w:rsidR="00D048B3" w:rsidRPr="00036987" w:rsidRDefault="00D048B3" w:rsidP="00D048B3">
      <w:pPr>
        <w:jc w:val="both"/>
        <w:rPr>
          <w:rFonts w:ascii="Georgia" w:hAnsi="Georgia"/>
          <w:bCs/>
          <w:lang w:eastAsia="fr-FR"/>
        </w:rPr>
      </w:pPr>
      <w:r w:rsidRPr="00036987">
        <w:rPr>
          <w:rFonts w:ascii="Georgia" w:hAnsi="Georgia" w:cs="Georgia"/>
          <w:b/>
          <w:bCs/>
          <w:u w:val="single"/>
        </w:rPr>
        <w:t>PRÉSENTS</w:t>
      </w:r>
      <w:r w:rsidRPr="00036987">
        <w:rPr>
          <w:rFonts w:ascii="Georgia" w:hAnsi="Georgia" w:cs="Georgia"/>
          <w:b/>
          <w:bCs/>
        </w:rPr>
        <w:t xml:space="preserve"> :</w:t>
      </w:r>
      <w:r w:rsidRPr="00036987">
        <w:rPr>
          <w:rFonts w:ascii="Georgia" w:hAnsi="Georgia" w:cs="Georgia"/>
        </w:rPr>
        <w:t xml:space="preserve"> </w:t>
      </w:r>
      <w:r w:rsidR="00367E20" w:rsidRPr="00367E20">
        <w:rPr>
          <w:rFonts w:ascii="Georgia" w:hAnsi="Georgia"/>
          <w:bCs/>
          <w:lang w:eastAsia="fr-FR"/>
        </w:rPr>
        <w:t>M. NEXON Jean-Pierre, Maire ; Mme LAFOREST Claudine, M. VILLACHON Jean-Marie, Mme JEANDEAU Gisèle, Mme BEN TOUMIA Carole, Mme JARDON Catherine, M. MULLER Sébastien, Mme LASCAUX Estelle, M. SALLES Manuel, M. MOUSNIER Richard, M. CARMANTRAND François, M. POMMIER Philippe, Conseillers municipaux</w:t>
      </w:r>
      <w:r w:rsidRPr="00036987">
        <w:rPr>
          <w:rFonts w:ascii="Georgia" w:hAnsi="Georgia"/>
          <w:bCs/>
          <w:lang w:eastAsia="fr-FR"/>
        </w:rPr>
        <w:t>.</w:t>
      </w:r>
    </w:p>
    <w:p w14:paraId="640D9A27" w14:textId="044D2A85" w:rsidR="00D048B3" w:rsidRPr="00036987" w:rsidRDefault="00D048B3" w:rsidP="00D048B3">
      <w:pPr>
        <w:jc w:val="both"/>
        <w:rPr>
          <w:rFonts w:ascii="Georgia" w:hAnsi="Georgia"/>
          <w:bCs/>
          <w:lang w:eastAsia="fr-FR"/>
        </w:rPr>
      </w:pPr>
      <w:r w:rsidRPr="00036987">
        <w:rPr>
          <w:rFonts w:ascii="Georgia" w:hAnsi="Georgia"/>
          <w:b/>
          <w:bCs/>
          <w:u w:val="single"/>
          <w:lang w:eastAsia="fr-FR"/>
        </w:rPr>
        <w:t>EXCUSEE</w:t>
      </w:r>
      <w:r w:rsidRPr="00036987">
        <w:rPr>
          <w:rFonts w:ascii="Georgia" w:hAnsi="Georgia"/>
          <w:b/>
          <w:bCs/>
          <w:lang w:eastAsia="fr-FR"/>
        </w:rPr>
        <w:t> :</w:t>
      </w:r>
      <w:r w:rsidRPr="00036987">
        <w:rPr>
          <w:rFonts w:ascii="Georgia" w:hAnsi="Georgia"/>
          <w:bCs/>
          <w:lang w:eastAsia="fr-FR"/>
        </w:rPr>
        <w:t xml:space="preserve"> </w:t>
      </w:r>
      <w:r w:rsidR="00367E20" w:rsidRPr="00367E20">
        <w:rPr>
          <w:rFonts w:ascii="Georgia" w:hAnsi="Georgia"/>
          <w:bCs/>
          <w:lang w:eastAsia="fr-FR"/>
        </w:rPr>
        <w:t>Mr MOREL Antony, (procuration à Mr SALLES Manuel) Mr ETOUBLEAU Aurélien (procuration à MOUSNIER Richard)</w:t>
      </w:r>
    </w:p>
    <w:p w14:paraId="3E9C741A" w14:textId="4635D964" w:rsidR="00D048B3" w:rsidRPr="00036987" w:rsidRDefault="00D048B3" w:rsidP="00D048B3">
      <w:pPr>
        <w:jc w:val="both"/>
        <w:rPr>
          <w:rFonts w:ascii="Georgia" w:hAnsi="Georgia" w:cs="Georgia"/>
        </w:rPr>
      </w:pPr>
      <w:r w:rsidRPr="00036987">
        <w:rPr>
          <w:rFonts w:ascii="Georgia" w:hAnsi="Georgia" w:cs="Georgia"/>
          <w:b/>
          <w:bCs/>
          <w:u w:val="single"/>
        </w:rPr>
        <w:t>ABSENTS</w:t>
      </w:r>
      <w:r w:rsidRPr="00036987">
        <w:rPr>
          <w:rFonts w:ascii="Georgia" w:hAnsi="Georgia" w:cs="Georgia"/>
        </w:rPr>
        <w:t xml:space="preserve"> : </w:t>
      </w:r>
      <w:r w:rsidR="00367E20" w:rsidRPr="00367E20">
        <w:rPr>
          <w:rFonts w:ascii="Georgia" w:hAnsi="Georgia" w:cs="Georgia"/>
        </w:rPr>
        <w:t>Mme ROUQUETTE Karine</w:t>
      </w:r>
      <w:r w:rsidRPr="00036987">
        <w:rPr>
          <w:rFonts w:ascii="Georgia" w:hAnsi="Georgia" w:cs="Georgia"/>
        </w:rPr>
        <w:t>.</w:t>
      </w:r>
    </w:p>
    <w:p w14:paraId="61DC7040" w14:textId="77777777" w:rsidR="008B1ED2" w:rsidRPr="008B1ED2" w:rsidRDefault="008B1ED2" w:rsidP="008B1ED2">
      <w:pPr>
        <w:spacing w:after="0" w:line="240" w:lineRule="auto"/>
        <w:jc w:val="both"/>
        <w:rPr>
          <w:rFonts w:ascii="Georgia" w:eastAsia="Times New Roman" w:hAnsi="Georgia" w:cs="Georgia"/>
          <w:lang w:eastAsia="ar-SA"/>
        </w:rPr>
      </w:pPr>
    </w:p>
    <w:p w14:paraId="0E617425" w14:textId="1636E8A1" w:rsidR="00534952" w:rsidRDefault="00367E20" w:rsidP="008B1ED2">
      <w:pPr>
        <w:spacing w:after="0" w:line="240" w:lineRule="auto"/>
        <w:jc w:val="both"/>
        <w:rPr>
          <w:rFonts w:ascii="Georgia" w:eastAsia="Times New Roman" w:hAnsi="Georgia" w:cs="Georgia"/>
          <w:lang w:eastAsia="ar-SA"/>
        </w:rPr>
      </w:pPr>
      <w:r>
        <w:rPr>
          <w:rFonts w:ascii="Georgia" w:eastAsia="Times New Roman" w:hAnsi="Georgia" w:cs="Georgia"/>
          <w:lang w:eastAsia="ar-SA"/>
        </w:rPr>
        <w:t>Madame</w:t>
      </w:r>
      <w:r w:rsidR="008B1ED2" w:rsidRPr="008B1ED2">
        <w:rPr>
          <w:rFonts w:ascii="Georgia" w:eastAsia="Times New Roman" w:hAnsi="Georgia" w:cs="Georgia"/>
          <w:lang w:eastAsia="ar-SA"/>
        </w:rPr>
        <w:t xml:space="preserve"> </w:t>
      </w:r>
      <w:r w:rsidRPr="00367E20">
        <w:rPr>
          <w:rFonts w:ascii="Georgia" w:eastAsia="Times New Roman" w:hAnsi="Georgia" w:cs="Georgia"/>
          <w:lang w:eastAsia="ar-SA"/>
        </w:rPr>
        <w:t>JEANDEAU Gisèle</w:t>
      </w:r>
      <w:r w:rsidR="00D048B3">
        <w:rPr>
          <w:rFonts w:ascii="Georgia" w:eastAsia="Times New Roman" w:hAnsi="Georgia" w:cs="Georgia"/>
          <w:lang w:eastAsia="ar-SA"/>
        </w:rPr>
        <w:t xml:space="preserve"> </w:t>
      </w:r>
      <w:r w:rsidR="008B1ED2" w:rsidRPr="008B1ED2">
        <w:rPr>
          <w:rFonts w:ascii="Georgia" w:eastAsia="Times New Roman" w:hAnsi="Georgia" w:cs="Georgia"/>
          <w:lang w:eastAsia="ar-SA"/>
        </w:rPr>
        <w:t>a été élu</w:t>
      </w:r>
      <w:r>
        <w:rPr>
          <w:rFonts w:ascii="Georgia" w:eastAsia="Times New Roman" w:hAnsi="Georgia" w:cs="Georgia"/>
          <w:lang w:eastAsia="ar-SA"/>
        </w:rPr>
        <w:t>e</w:t>
      </w:r>
      <w:r w:rsidR="008B1ED2" w:rsidRPr="008B1ED2">
        <w:rPr>
          <w:rFonts w:ascii="Georgia" w:eastAsia="Times New Roman" w:hAnsi="Georgia" w:cs="Georgia"/>
          <w:lang w:eastAsia="ar-SA"/>
        </w:rPr>
        <w:t xml:space="preserve"> secrétaire de séance.</w:t>
      </w:r>
    </w:p>
    <w:bookmarkEnd w:id="1"/>
    <w:p w14:paraId="29EF6607" w14:textId="721409F9" w:rsidR="00534952" w:rsidRPr="00E305CC" w:rsidRDefault="00534952" w:rsidP="00534952">
      <w:pPr>
        <w:spacing w:after="0" w:line="240" w:lineRule="auto"/>
        <w:jc w:val="both"/>
        <w:rPr>
          <w:rFonts w:ascii="Georgia" w:eastAsia="Times New Roman" w:hAnsi="Georgia" w:cs="Times New Roman"/>
          <w:lang w:eastAsia="fr-FR"/>
        </w:rPr>
      </w:pPr>
    </w:p>
    <w:p w14:paraId="7FF428CC" w14:textId="28C03B75" w:rsidR="00534952" w:rsidRDefault="00534952" w:rsidP="00534952">
      <w:pPr>
        <w:spacing w:after="0" w:line="240" w:lineRule="auto"/>
        <w:jc w:val="both"/>
        <w:rPr>
          <w:rFonts w:ascii="Georgia" w:eastAsia="Times New Roman" w:hAnsi="Georgia" w:cs="Times New Roman"/>
          <w:lang w:eastAsia="fr-FR"/>
        </w:rPr>
      </w:pPr>
      <w:r w:rsidRPr="00E305CC">
        <w:rPr>
          <w:rFonts w:ascii="Georgia" w:eastAsia="Times New Roman" w:hAnsi="Georgia" w:cs="Times New Roman"/>
          <w:lang w:eastAsia="fr-FR"/>
        </w:rPr>
        <w:t>Le quorum étant atteint, la séance est ouverte à 19h</w:t>
      </w:r>
      <w:r w:rsidR="00367E20">
        <w:rPr>
          <w:rFonts w:ascii="Georgia" w:eastAsia="Times New Roman" w:hAnsi="Georgia" w:cs="Times New Roman"/>
          <w:lang w:eastAsia="fr-FR"/>
        </w:rPr>
        <w:t>10</w:t>
      </w:r>
      <w:r w:rsidRPr="00E305CC">
        <w:rPr>
          <w:rFonts w:ascii="Georgia" w:eastAsia="Times New Roman" w:hAnsi="Georgia" w:cs="Times New Roman"/>
          <w:lang w:eastAsia="fr-FR"/>
        </w:rPr>
        <w:t>.</w:t>
      </w:r>
    </w:p>
    <w:p w14:paraId="78FCDCE3" w14:textId="4204DAC8" w:rsidR="00534952" w:rsidRPr="00E305CC" w:rsidRDefault="00534952" w:rsidP="00534952">
      <w:pPr>
        <w:spacing w:after="0" w:line="240" w:lineRule="auto"/>
        <w:jc w:val="both"/>
        <w:rPr>
          <w:rFonts w:ascii="Georgia" w:eastAsia="Times New Roman" w:hAnsi="Georgia" w:cs="Times New Roman"/>
          <w:lang w:eastAsia="fr-FR"/>
        </w:rPr>
      </w:pPr>
    </w:p>
    <w:p w14:paraId="3A692460" w14:textId="3F773E35" w:rsidR="008B1ED2" w:rsidRPr="008B1ED2" w:rsidRDefault="00534952" w:rsidP="008B1ED2">
      <w:pPr>
        <w:jc w:val="both"/>
      </w:pPr>
      <w:bookmarkStart w:id="2" w:name="_Hlk88130871"/>
      <w:r w:rsidRPr="0041346E">
        <w:rPr>
          <w:rFonts w:ascii="Georgia" w:eastAsia="Times New Roman" w:hAnsi="Georgia" w:cs="Arial"/>
          <w:noProof/>
          <w:sz w:val="24"/>
          <w:szCs w:val="24"/>
          <w:lang w:eastAsia="ar-SA"/>
        </w:rPr>
        <w:drawing>
          <wp:inline distT="0" distB="0" distL="0" distR="0" wp14:anchorId="49EEB6CF" wp14:editId="4E5CFACE">
            <wp:extent cx="5760720" cy="95223"/>
            <wp:effectExtent l="0" t="0" r="0" b="635"/>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95223"/>
                    </a:xfrm>
                    <a:prstGeom prst="rect">
                      <a:avLst/>
                    </a:prstGeom>
                    <a:solidFill>
                      <a:srgbClr val="FFFFFF"/>
                    </a:solidFill>
                    <a:ln>
                      <a:noFill/>
                    </a:ln>
                  </pic:spPr>
                </pic:pic>
              </a:graphicData>
            </a:graphic>
          </wp:inline>
        </w:drawing>
      </w:r>
      <w:bookmarkEnd w:id="2"/>
      <w:r w:rsidR="008B1ED2" w:rsidRPr="00C93A55">
        <w:rPr>
          <w:rFonts w:ascii="Georgia" w:eastAsia="Times New Roman" w:hAnsi="Georgia" w:cs="Georgia"/>
          <w:b/>
          <w:bCs/>
          <w:sz w:val="28"/>
          <w:szCs w:val="28"/>
          <w:lang w:eastAsia="ar-SA"/>
        </w:rPr>
        <w:t>A</w:t>
      </w:r>
      <w:r w:rsidR="008B1ED2">
        <w:rPr>
          <w:rFonts w:ascii="Georgia" w:eastAsia="Times New Roman" w:hAnsi="Georgia" w:cs="Georgia"/>
          <w:b/>
          <w:bCs/>
          <w:sz w:val="28"/>
          <w:szCs w:val="28"/>
          <w:lang w:eastAsia="ar-SA"/>
        </w:rPr>
        <w:t>pprobation d</w:t>
      </w:r>
      <w:r w:rsidR="00367E20">
        <w:rPr>
          <w:rFonts w:ascii="Georgia" w:eastAsia="Times New Roman" w:hAnsi="Georgia" w:cs="Georgia"/>
          <w:b/>
          <w:bCs/>
          <w:sz w:val="28"/>
          <w:szCs w:val="28"/>
          <w:lang w:eastAsia="ar-SA"/>
        </w:rPr>
        <w:t>es</w:t>
      </w:r>
      <w:r w:rsidR="008B1ED2">
        <w:rPr>
          <w:rFonts w:ascii="Georgia" w:eastAsia="Times New Roman" w:hAnsi="Georgia" w:cs="Georgia"/>
          <w:b/>
          <w:bCs/>
          <w:sz w:val="28"/>
          <w:szCs w:val="28"/>
          <w:lang w:eastAsia="ar-SA"/>
        </w:rPr>
        <w:t xml:space="preserve"> Procès-Verba</w:t>
      </w:r>
      <w:r w:rsidR="00367E20">
        <w:rPr>
          <w:rFonts w:ascii="Georgia" w:eastAsia="Times New Roman" w:hAnsi="Georgia" w:cs="Georgia"/>
          <w:b/>
          <w:bCs/>
          <w:sz w:val="28"/>
          <w:szCs w:val="28"/>
          <w:lang w:eastAsia="ar-SA"/>
        </w:rPr>
        <w:t>ux</w:t>
      </w:r>
      <w:r w:rsidR="008B1ED2">
        <w:rPr>
          <w:rFonts w:ascii="Georgia" w:eastAsia="Times New Roman" w:hAnsi="Georgia" w:cs="Georgia"/>
          <w:b/>
          <w:bCs/>
          <w:sz w:val="28"/>
          <w:szCs w:val="28"/>
          <w:lang w:eastAsia="ar-SA"/>
        </w:rPr>
        <w:t xml:space="preserve"> d</w:t>
      </w:r>
      <w:r w:rsidR="00367E20">
        <w:rPr>
          <w:rFonts w:ascii="Georgia" w:eastAsia="Times New Roman" w:hAnsi="Georgia" w:cs="Georgia"/>
          <w:b/>
          <w:bCs/>
          <w:sz w:val="28"/>
          <w:szCs w:val="28"/>
          <w:lang w:eastAsia="ar-SA"/>
        </w:rPr>
        <w:t xml:space="preserve">es </w:t>
      </w:r>
      <w:r w:rsidR="00D048B3">
        <w:rPr>
          <w:rFonts w:ascii="Georgia" w:eastAsia="Times New Roman" w:hAnsi="Georgia" w:cs="Georgia"/>
          <w:b/>
          <w:bCs/>
          <w:sz w:val="28"/>
          <w:szCs w:val="28"/>
          <w:lang w:eastAsia="ar-SA"/>
        </w:rPr>
        <w:t>12 octobre</w:t>
      </w:r>
      <w:r w:rsidR="008B1ED2">
        <w:rPr>
          <w:rFonts w:ascii="Georgia" w:eastAsia="Times New Roman" w:hAnsi="Georgia" w:cs="Georgia"/>
          <w:b/>
          <w:bCs/>
          <w:sz w:val="28"/>
          <w:szCs w:val="28"/>
          <w:lang w:eastAsia="ar-SA"/>
        </w:rPr>
        <w:t xml:space="preserve"> 202</w:t>
      </w:r>
      <w:r w:rsidR="00231E4C">
        <w:rPr>
          <w:rFonts w:ascii="Georgia" w:eastAsia="Times New Roman" w:hAnsi="Georgia" w:cs="Georgia"/>
          <w:b/>
          <w:bCs/>
          <w:sz w:val="28"/>
          <w:szCs w:val="28"/>
          <w:lang w:eastAsia="ar-SA"/>
        </w:rPr>
        <w:t>2</w:t>
      </w:r>
      <w:r w:rsidR="00367E20">
        <w:rPr>
          <w:rFonts w:ascii="Georgia" w:eastAsia="Times New Roman" w:hAnsi="Georgia" w:cs="Georgia"/>
          <w:b/>
          <w:bCs/>
          <w:sz w:val="28"/>
          <w:szCs w:val="28"/>
          <w:lang w:eastAsia="ar-SA"/>
        </w:rPr>
        <w:t xml:space="preserve"> et 5 décembre 2022</w:t>
      </w:r>
    </w:p>
    <w:p w14:paraId="25E2EAA8" w14:textId="3DB76118" w:rsidR="00224ED9" w:rsidRPr="00224ED9" w:rsidRDefault="00367E20" w:rsidP="00224ED9">
      <w:pPr>
        <w:jc w:val="both"/>
        <w:rPr>
          <w:rFonts w:ascii="Georgia" w:hAnsi="Georgia"/>
        </w:rPr>
      </w:pPr>
      <w:r>
        <w:rPr>
          <w:rFonts w:ascii="Georgia" w:hAnsi="Georgia" w:cs="Georgia"/>
        </w:rPr>
        <w:t>Absence de remarques sur le PV transmis</w:t>
      </w:r>
      <w:r w:rsidR="00224ED9" w:rsidRPr="00224ED9">
        <w:rPr>
          <w:rFonts w:ascii="Georgia" w:hAnsi="Georgia"/>
        </w:rPr>
        <w:t>.</w:t>
      </w:r>
    </w:p>
    <w:p w14:paraId="29B68040" w14:textId="0E5BE19D" w:rsidR="00323BE5" w:rsidRPr="00C93A55" w:rsidRDefault="00323BE5" w:rsidP="005E5D19">
      <w:pPr>
        <w:jc w:val="both"/>
        <w:rPr>
          <w:rFonts w:ascii="Georgia" w:hAnsi="Georgia"/>
        </w:rPr>
      </w:pPr>
      <w:r w:rsidRPr="00C93A55">
        <w:rPr>
          <w:rFonts w:ascii="Georgia" w:eastAsia="Times New Roman" w:hAnsi="Georgia" w:cs="Arial"/>
          <w:noProof/>
          <w:sz w:val="24"/>
          <w:szCs w:val="24"/>
          <w:lang w:eastAsia="ar-SA"/>
        </w:rPr>
        <w:drawing>
          <wp:inline distT="0" distB="0" distL="0" distR="0" wp14:anchorId="355430E5" wp14:editId="3C924BD7">
            <wp:extent cx="5760720" cy="95223"/>
            <wp:effectExtent l="0" t="0" r="0" b="63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95223"/>
                    </a:xfrm>
                    <a:prstGeom prst="rect">
                      <a:avLst/>
                    </a:prstGeom>
                    <a:solidFill>
                      <a:srgbClr val="FFFFFF"/>
                    </a:solidFill>
                    <a:ln>
                      <a:noFill/>
                    </a:ln>
                  </pic:spPr>
                </pic:pic>
              </a:graphicData>
            </a:graphic>
          </wp:inline>
        </w:drawing>
      </w:r>
    </w:p>
    <w:p w14:paraId="79277435" w14:textId="392B50AC" w:rsidR="00224ED9" w:rsidRPr="00224ED9" w:rsidRDefault="00367E20" w:rsidP="00224ED9">
      <w:pPr>
        <w:spacing w:after="0" w:line="240" w:lineRule="auto"/>
        <w:rPr>
          <w:rFonts w:ascii="Georgia" w:eastAsia="Times New Roman" w:hAnsi="Georgia" w:cs="Times New Roman"/>
          <w:b/>
          <w:bCs/>
          <w:color w:val="000000"/>
          <w:sz w:val="28"/>
          <w:szCs w:val="28"/>
          <w:lang w:eastAsia="fr-FR"/>
        </w:rPr>
      </w:pPr>
      <w:r w:rsidRPr="00367E20">
        <w:rPr>
          <w:rFonts w:ascii="Georgia" w:eastAsia="Times New Roman" w:hAnsi="Georgia" w:cs="Times New Roman"/>
          <w:b/>
          <w:bCs/>
          <w:color w:val="000000"/>
          <w:sz w:val="28"/>
          <w:szCs w:val="28"/>
          <w:lang w:eastAsia="fr-FR"/>
        </w:rPr>
        <w:t>Succession de Madame Michelle BOUNY- Acceptation</w:t>
      </w:r>
    </w:p>
    <w:p w14:paraId="5F8DF309" w14:textId="77777777" w:rsidR="00C93A55" w:rsidRPr="00C93A55" w:rsidRDefault="00C93A55" w:rsidP="00C93A55">
      <w:pPr>
        <w:spacing w:after="0" w:line="240" w:lineRule="auto"/>
        <w:rPr>
          <w:rFonts w:ascii="Georgia" w:eastAsia="Times New Roman" w:hAnsi="Georgia" w:cs="Times New Roman"/>
          <w:b/>
          <w:color w:val="000000"/>
          <w:sz w:val="28"/>
          <w:szCs w:val="28"/>
          <w:lang w:eastAsia="fr-FR"/>
        </w:rPr>
      </w:pPr>
    </w:p>
    <w:p w14:paraId="6679B9ED" w14:textId="73DB9CBE" w:rsidR="00956810" w:rsidRDefault="00956810" w:rsidP="00956810">
      <w:pPr>
        <w:jc w:val="both"/>
        <w:rPr>
          <w:rFonts w:ascii="Georgia" w:hAnsi="Georgia" w:cs="Arial"/>
          <w:bCs/>
        </w:rPr>
      </w:pPr>
      <w:r w:rsidRPr="005A744E">
        <w:rPr>
          <w:rFonts w:ascii="Georgia" w:hAnsi="Georgia" w:cs="Arial"/>
          <w:b/>
          <w:bCs/>
        </w:rPr>
        <w:t>VU</w:t>
      </w:r>
      <w:r w:rsidRPr="005A744E">
        <w:rPr>
          <w:rFonts w:ascii="Georgia" w:hAnsi="Georgia" w:cs="Arial"/>
          <w:bCs/>
        </w:rPr>
        <w:t xml:space="preserve"> </w:t>
      </w:r>
      <w:r w:rsidR="00367E20">
        <w:rPr>
          <w:rFonts w:ascii="Georgia" w:hAnsi="Georgia" w:cs="Arial"/>
          <w:bCs/>
        </w:rPr>
        <w:t>le Code Général des Collectivités Territoriales</w:t>
      </w:r>
      <w:r>
        <w:rPr>
          <w:rFonts w:ascii="Georgia" w:hAnsi="Georgia" w:cs="Arial"/>
          <w:bCs/>
        </w:rPr>
        <w:t>,</w:t>
      </w:r>
    </w:p>
    <w:p w14:paraId="4DD140EF" w14:textId="34AC10B2" w:rsidR="00367E20" w:rsidRPr="00367E20" w:rsidRDefault="00367E20" w:rsidP="00367E20">
      <w:pPr>
        <w:jc w:val="both"/>
        <w:rPr>
          <w:rFonts w:ascii="Georgia" w:hAnsi="Georgia"/>
          <w:bCs/>
        </w:rPr>
      </w:pPr>
      <w:r>
        <w:rPr>
          <w:rFonts w:ascii="Georgia" w:hAnsi="Georgia"/>
          <w:bCs/>
        </w:rPr>
        <w:t>Monsieur le Maire</w:t>
      </w:r>
      <w:r w:rsidR="00956810">
        <w:rPr>
          <w:rFonts w:ascii="Georgia" w:hAnsi="Georgia"/>
          <w:bCs/>
        </w:rPr>
        <w:t>,</w:t>
      </w:r>
      <w:r w:rsidR="00956810" w:rsidRPr="00956810">
        <w:rPr>
          <w:rFonts w:ascii="Georgia" w:hAnsi="Georgia" w:cs="Arial"/>
          <w:lang w:eastAsia="fr-FR"/>
        </w:rPr>
        <w:t xml:space="preserve"> </w:t>
      </w:r>
      <w:r w:rsidR="00584DAA" w:rsidRPr="00584DAA">
        <w:rPr>
          <w:rFonts w:ascii="Georgia" w:hAnsi="Georgia"/>
          <w:bCs/>
        </w:rPr>
        <w:t xml:space="preserve">explique </w:t>
      </w:r>
      <w:r>
        <w:rPr>
          <w:rFonts w:ascii="Georgia" w:hAnsi="Georgia"/>
          <w:bCs/>
        </w:rPr>
        <w:t>que p</w:t>
      </w:r>
      <w:r w:rsidRPr="00367E20">
        <w:rPr>
          <w:rFonts w:ascii="Georgia" w:hAnsi="Georgia"/>
          <w:bCs/>
        </w:rPr>
        <w:t xml:space="preserve">ar courrier en date du 26 janvier 2023, les Services des Domaines de Marseille nous informent que par testament en date du 17 octobre 2019, Madame Michelle BOUNY a désigné la Commune de Sauviat Sur Vige légataire particulier de son habitation située 163 Rue </w:t>
      </w:r>
      <w:proofErr w:type="spellStart"/>
      <w:r w:rsidRPr="00367E20">
        <w:rPr>
          <w:rFonts w:ascii="Georgia" w:hAnsi="Georgia"/>
          <w:bCs/>
        </w:rPr>
        <w:t>Emile</w:t>
      </w:r>
      <w:proofErr w:type="spellEnd"/>
      <w:r w:rsidRPr="00367E20">
        <w:rPr>
          <w:rFonts w:ascii="Georgia" w:hAnsi="Georgia"/>
          <w:bCs/>
        </w:rPr>
        <w:t xml:space="preserve"> </w:t>
      </w:r>
      <w:proofErr w:type="spellStart"/>
      <w:r w:rsidRPr="00367E20">
        <w:rPr>
          <w:rFonts w:ascii="Georgia" w:hAnsi="Georgia"/>
          <w:bCs/>
        </w:rPr>
        <w:t>Dourdet</w:t>
      </w:r>
      <w:proofErr w:type="spellEnd"/>
      <w:r w:rsidRPr="00367E20">
        <w:rPr>
          <w:rFonts w:ascii="Georgia" w:hAnsi="Georgia"/>
          <w:bCs/>
        </w:rPr>
        <w:t xml:space="preserve"> ainsi que des biens mobiliers qui la garnissent.  </w:t>
      </w:r>
    </w:p>
    <w:p w14:paraId="09819A1B" w14:textId="77777777" w:rsidR="00367E20" w:rsidRPr="00367E20" w:rsidRDefault="00367E20" w:rsidP="00367E20">
      <w:pPr>
        <w:jc w:val="both"/>
        <w:rPr>
          <w:rFonts w:ascii="Georgia" w:hAnsi="Georgia"/>
          <w:bCs/>
        </w:rPr>
      </w:pPr>
      <w:r w:rsidRPr="00367E20">
        <w:rPr>
          <w:rFonts w:ascii="Georgia" w:hAnsi="Georgia"/>
          <w:bCs/>
        </w:rPr>
        <w:t>Il est également nécessaire qu’un acte de notoriété indiquant que le testament peut recevoir sa pleine exécution à défaut d’héritier réservataire soit dressé par un notaire.</w:t>
      </w:r>
    </w:p>
    <w:p w14:paraId="00517DCF" w14:textId="53427303" w:rsidR="00224ED9" w:rsidRDefault="00367E20" w:rsidP="00367E20">
      <w:pPr>
        <w:jc w:val="both"/>
        <w:rPr>
          <w:rFonts w:ascii="Georgia" w:hAnsi="Georgia"/>
          <w:bCs/>
        </w:rPr>
      </w:pPr>
      <w:r w:rsidRPr="00367E20">
        <w:rPr>
          <w:rFonts w:ascii="Georgia" w:hAnsi="Georgia"/>
          <w:bCs/>
        </w:rPr>
        <w:t xml:space="preserve">Le Conseil, après en avoir délibéré, </w:t>
      </w:r>
      <w:r w:rsidRPr="00367E20">
        <w:rPr>
          <w:rFonts w:ascii="Georgia" w:hAnsi="Georgia"/>
          <w:b/>
          <w:bCs/>
        </w:rPr>
        <w:t>AUTORISE</w:t>
      </w:r>
      <w:r w:rsidRPr="00367E20">
        <w:rPr>
          <w:rFonts w:ascii="Georgia" w:hAnsi="Georgia"/>
          <w:bCs/>
        </w:rPr>
        <w:t xml:space="preserve"> à l'unanimité, le Maire à accepter la succession de Madame Michelle BOUNY, à désigner le notaire et à signer toutes pièces nécessaires.</w:t>
      </w:r>
    </w:p>
    <w:p w14:paraId="37431CC5" w14:textId="5AA84A0F" w:rsidR="00367E20" w:rsidRPr="00224ED9" w:rsidRDefault="00367E20" w:rsidP="00367E20">
      <w:pPr>
        <w:jc w:val="both"/>
        <w:rPr>
          <w:rFonts w:ascii="Georgia" w:hAnsi="Georgia"/>
          <w:bCs/>
        </w:rPr>
      </w:pPr>
      <w:r>
        <w:rPr>
          <w:rFonts w:ascii="Georgia" w:hAnsi="Georgia"/>
          <w:bCs/>
        </w:rPr>
        <w:t>Monsieur MOUSNIER demande s’il y a des acheteurs potentiels qui se seraient déclarés, Monsieur le Maire répond par l’affirmative.</w:t>
      </w:r>
    </w:p>
    <w:p w14:paraId="0A91456E" w14:textId="159DD3D9" w:rsidR="00C93A55" w:rsidRPr="00C93A55" w:rsidRDefault="00C93A55" w:rsidP="005E5D19">
      <w:pPr>
        <w:jc w:val="both"/>
        <w:rPr>
          <w:rFonts w:ascii="Georgia" w:hAnsi="Georgia"/>
        </w:rPr>
      </w:pPr>
      <w:r w:rsidRPr="00C93A55">
        <w:rPr>
          <w:rFonts w:ascii="Georgia" w:eastAsia="Times New Roman" w:hAnsi="Georgia" w:cs="Arial"/>
          <w:noProof/>
          <w:sz w:val="24"/>
          <w:szCs w:val="24"/>
          <w:lang w:eastAsia="ar-SA"/>
        </w:rPr>
        <w:drawing>
          <wp:inline distT="0" distB="0" distL="0" distR="0" wp14:anchorId="62D4E3BA" wp14:editId="766909F6">
            <wp:extent cx="5760720" cy="94615"/>
            <wp:effectExtent l="0" t="0" r="0" b="63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94615"/>
                    </a:xfrm>
                    <a:prstGeom prst="rect">
                      <a:avLst/>
                    </a:prstGeom>
                    <a:solidFill>
                      <a:srgbClr val="FFFFFF"/>
                    </a:solidFill>
                    <a:ln>
                      <a:noFill/>
                    </a:ln>
                  </pic:spPr>
                </pic:pic>
              </a:graphicData>
            </a:graphic>
          </wp:inline>
        </w:drawing>
      </w:r>
    </w:p>
    <w:p w14:paraId="1D921248" w14:textId="060F4464" w:rsidR="002320CB" w:rsidRPr="002320CB" w:rsidRDefault="00367E20" w:rsidP="002320CB">
      <w:pPr>
        <w:jc w:val="both"/>
        <w:rPr>
          <w:rFonts w:ascii="Georgia" w:eastAsia="Times New Roman" w:hAnsi="Georgia" w:cs="Times New Roman"/>
          <w:b/>
          <w:bCs/>
          <w:color w:val="000000"/>
          <w:sz w:val="28"/>
          <w:szCs w:val="28"/>
          <w:lang w:eastAsia="fr-FR"/>
        </w:rPr>
      </w:pPr>
      <w:r w:rsidRPr="00367E20">
        <w:rPr>
          <w:rFonts w:ascii="Georgia" w:eastAsia="Times New Roman" w:hAnsi="Georgia" w:cs="Times New Roman"/>
          <w:b/>
          <w:bCs/>
          <w:color w:val="000000"/>
          <w:sz w:val="28"/>
          <w:szCs w:val="28"/>
          <w:lang w:eastAsia="fr-FR"/>
        </w:rPr>
        <w:t>Demandes remises gracieuses service de l'eau exercice 2023</w:t>
      </w:r>
    </w:p>
    <w:p w14:paraId="00DAB4BB" w14:textId="7439D9FA" w:rsidR="00620D5D" w:rsidRPr="00023B6D" w:rsidRDefault="00620D5D" w:rsidP="00367E20">
      <w:pPr>
        <w:pStyle w:val="Retraitcorpsdetexte2"/>
        <w:spacing w:line="259" w:lineRule="auto"/>
        <w:ind w:left="0"/>
        <w:jc w:val="both"/>
        <w:rPr>
          <w:rFonts w:ascii="Georgia" w:hAnsi="Georgia"/>
          <w:b/>
          <w:bCs/>
        </w:rPr>
      </w:pPr>
      <w:r>
        <w:rPr>
          <w:rFonts w:ascii="Georgia" w:hAnsi="Georgia"/>
          <w:b/>
          <w:bCs/>
        </w:rPr>
        <w:t>VU</w:t>
      </w:r>
      <w:r w:rsidRPr="00023B6D">
        <w:rPr>
          <w:rFonts w:ascii="Georgia" w:hAnsi="Georgia"/>
          <w:b/>
          <w:bCs/>
        </w:rPr>
        <w:t xml:space="preserve"> </w:t>
      </w:r>
      <w:r w:rsidRPr="00023B6D">
        <w:rPr>
          <w:rFonts w:ascii="Georgia" w:hAnsi="Georgia"/>
          <w:bCs/>
        </w:rPr>
        <w:t>la loi n°2011-525 en date du 17 mai 2011  ;</w:t>
      </w:r>
    </w:p>
    <w:p w14:paraId="6A6C3FA8" w14:textId="1146B2D1" w:rsidR="00620D5D" w:rsidRPr="00620D5D" w:rsidRDefault="00620D5D" w:rsidP="00367E20">
      <w:pPr>
        <w:pStyle w:val="Retraitcorpsdetexte2"/>
        <w:spacing w:line="259" w:lineRule="auto"/>
        <w:ind w:left="0"/>
        <w:jc w:val="both"/>
        <w:rPr>
          <w:rFonts w:ascii="Georgia" w:hAnsi="Georgia"/>
          <w:b/>
          <w:bCs/>
        </w:rPr>
      </w:pPr>
      <w:r w:rsidRPr="00620D5D">
        <w:rPr>
          <w:rFonts w:ascii="Georgia" w:hAnsi="Georgia"/>
          <w:b/>
          <w:bCs/>
        </w:rPr>
        <w:lastRenderedPageBreak/>
        <w:t xml:space="preserve">VU </w:t>
      </w:r>
      <w:r w:rsidRPr="00620D5D">
        <w:rPr>
          <w:rFonts w:ascii="Georgia" w:hAnsi="Georgia"/>
          <w:bCs/>
        </w:rPr>
        <w:t>le Code Général des Collectivités Territoriales</w:t>
      </w:r>
      <w:r>
        <w:rPr>
          <w:rFonts w:ascii="Georgia" w:hAnsi="Georgia"/>
          <w:bCs/>
        </w:rPr>
        <w:t>.</w:t>
      </w:r>
    </w:p>
    <w:p w14:paraId="48BCA5D1" w14:textId="42E907BD" w:rsidR="00367E20" w:rsidRPr="00367E20" w:rsidRDefault="00367E20" w:rsidP="00367E20">
      <w:pPr>
        <w:pStyle w:val="Retraitcorpsdetexte2"/>
        <w:spacing w:line="259" w:lineRule="auto"/>
        <w:ind w:left="0"/>
        <w:jc w:val="both"/>
        <w:rPr>
          <w:rFonts w:ascii="Georgia" w:hAnsi="Georgia"/>
          <w:bCs/>
        </w:rPr>
      </w:pPr>
      <w:r>
        <w:rPr>
          <w:rFonts w:ascii="Georgia" w:hAnsi="Georgia"/>
          <w:bCs/>
        </w:rPr>
        <w:t>Madame LAFOREST, 1</w:t>
      </w:r>
      <w:r w:rsidRPr="00620D5D">
        <w:rPr>
          <w:rFonts w:ascii="Georgia" w:hAnsi="Georgia"/>
          <w:bCs/>
          <w:vertAlign w:val="superscript"/>
        </w:rPr>
        <w:t>ere</w:t>
      </w:r>
      <w:r>
        <w:rPr>
          <w:rFonts w:ascii="Georgia" w:hAnsi="Georgia"/>
          <w:bCs/>
        </w:rPr>
        <w:t xml:space="preserve"> Adjointe</w:t>
      </w:r>
      <w:r w:rsidR="004C4777">
        <w:rPr>
          <w:rFonts w:ascii="Georgia" w:hAnsi="Georgia"/>
          <w:bCs/>
        </w:rPr>
        <w:t xml:space="preserve"> </w:t>
      </w:r>
      <w:r w:rsidR="002320CB" w:rsidRPr="002320CB">
        <w:rPr>
          <w:rFonts w:ascii="Georgia" w:hAnsi="Georgia"/>
          <w:bCs/>
        </w:rPr>
        <w:t xml:space="preserve">expose au Conseil Municipal </w:t>
      </w:r>
      <w:r w:rsidR="00C0439E">
        <w:rPr>
          <w:rFonts w:ascii="Georgia" w:hAnsi="Georgia"/>
          <w:bCs/>
        </w:rPr>
        <w:t xml:space="preserve">que </w:t>
      </w:r>
      <w:r>
        <w:rPr>
          <w:rFonts w:ascii="Georgia" w:hAnsi="Georgia"/>
          <w:bCs/>
        </w:rPr>
        <w:t>d</w:t>
      </w:r>
      <w:r w:rsidRPr="00367E20">
        <w:rPr>
          <w:rFonts w:ascii="Georgia" w:hAnsi="Georgia"/>
          <w:bCs/>
        </w:rPr>
        <w:t>es demandes de remise</w:t>
      </w:r>
      <w:r>
        <w:rPr>
          <w:rFonts w:ascii="Georgia" w:hAnsi="Georgia"/>
          <w:bCs/>
        </w:rPr>
        <w:t xml:space="preserve"> </w:t>
      </w:r>
      <w:r w:rsidRPr="00367E20">
        <w:rPr>
          <w:rFonts w:ascii="Georgia" w:hAnsi="Georgia"/>
          <w:bCs/>
        </w:rPr>
        <w:t>gracieuse ont été déposées à la Mairie. Ces demandes découlent des relevés de compteurs et de l'envoi des factures d'eau pour l'année 2022. Certains administrés ont connu des fuites importantes sur le réseau communal (avant compteur).</w:t>
      </w:r>
    </w:p>
    <w:p w14:paraId="0832113B" w14:textId="5B3EC4E5" w:rsidR="00367E20" w:rsidRPr="00367E20" w:rsidRDefault="00367E20" w:rsidP="00367E20">
      <w:pPr>
        <w:pStyle w:val="Retraitcorpsdetexte2"/>
        <w:spacing w:line="259" w:lineRule="auto"/>
        <w:ind w:left="0"/>
        <w:jc w:val="both"/>
        <w:rPr>
          <w:rFonts w:ascii="Georgia" w:hAnsi="Georgia"/>
          <w:bCs/>
        </w:rPr>
      </w:pPr>
      <w:r w:rsidRPr="00367E20">
        <w:rPr>
          <w:rFonts w:ascii="Georgia" w:hAnsi="Georgia"/>
          <w:bCs/>
        </w:rPr>
        <w:t xml:space="preserve">Il est possible, pour le Conseil Municipal, de décider de la remise gracieuse de la surconsommation, en application de la loi n°2011-525 en date du 17 mai 2011. Le montant de cette remise est déterminé selon le calcul suivant : moyenne du nombre de m3 des </w:t>
      </w:r>
      <w:proofErr w:type="gramStart"/>
      <w:r w:rsidRPr="00367E20">
        <w:rPr>
          <w:rFonts w:ascii="Georgia" w:hAnsi="Georgia"/>
          <w:bCs/>
        </w:rPr>
        <w:t>trois dernières années</w:t>
      </w:r>
      <w:r w:rsidR="00023B6D">
        <w:rPr>
          <w:rFonts w:ascii="Georgia" w:hAnsi="Georgia"/>
          <w:bCs/>
        </w:rPr>
        <w:t xml:space="preserve"> </w:t>
      </w:r>
      <w:r w:rsidR="00023B6D" w:rsidRPr="00367E20">
        <w:rPr>
          <w:rFonts w:ascii="Georgia" w:hAnsi="Georgia"/>
          <w:bCs/>
        </w:rPr>
        <w:t>multipliée</w:t>
      </w:r>
      <w:proofErr w:type="gramEnd"/>
      <w:r w:rsidR="00023B6D" w:rsidRPr="00367E20">
        <w:rPr>
          <w:rFonts w:ascii="Georgia" w:hAnsi="Georgia"/>
          <w:bCs/>
        </w:rPr>
        <w:t xml:space="preserve"> par deux</w:t>
      </w:r>
      <w:r w:rsidR="00023B6D">
        <w:rPr>
          <w:rFonts w:ascii="Georgia" w:hAnsi="Georgia"/>
          <w:bCs/>
        </w:rPr>
        <w:t> </w:t>
      </w:r>
      <w:r w:rsidRPr="00367E20">
        <w:rPr>
          <w:rFonts w:ascii="Georgia" w:hAnsi="Georgia"/>
          <w:bCs/>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5"/>
        <w:gridCol w:w="867"/>
        <w:gridCol w:w="1182"/>
        <w:gridCol w:w="1212"/>
        <w:gridCol w:w="1106"/>
        <w:gridCol w:w="1091"/>
        <w:gridCol w:w="1102"/>
        <w:gridCol w:w="1207"/>
      </w:tblGrid>
      <w:tr w:rsidR="00367E20" w:rsidRPr="00515E66" w14:paraId="15C63F73" w14:textId="77777777" w:rsidTr="00367E20">
        <w:tc>
          <w:tcPr>
            <w:tcW w:w="1295" w:type="dxa"/>
            <w:shd w:val="clear" w:color="auto" w:fill="auto"/>
          </w:tcPr>
          <w:p w14:paraId="588F17E3" w14:textId="77777777" w:rsidR="00367E20" w:rsidRPr="00367E20" w:rsidRDefault="00367E20" w:rsidP="004319C5">
            <w:pPr>
              <w:jc w:val="both"/>
              <w:rPr>
                <w:rFonts w:ascii="Georgia" w:hAnsi="Georgia" w:cs="Arial"/>
              </w:rPr>
            </w:pPr>
            <w:bookmarkStart w:id="3" w:name="_Hlk127805056"/>
            <w:r w:rsidRPr="00367E20">
              <w:rPr>
                <w:rFonts w:ascii="Georgia" w:hAnsi="Georgia" w:cs="Arial"/>
              </w:rPr>
              <w:t>Adresse du foyer</w:t>
            </w:r>
          </w:p>
        </w:tc>
        <w:tc>
          <w:tcPr>
            <w:tcW w:w="867" w:type="dxa"/>
            <w:shd w:val="clear" w:color="auto" w:fill="auto"/>
          </w:tcPr>
          <w:p w14:paraId="049446DF" w14:textId="77777777" w:rsidR="00367E20" w:rsidRPr="00367E20" w:rsidRDefault="00367E20" w:rsidP="004319C5">
            <w:pPr>
              <w:jc w:val="both"/>
              <w:rPr>
                <w:rFonts w:ascii="Georgia" w:hAnsi="Georgia" w:cs="Arial"/>
              </w:rPr>
            </w:pPr>
            <w:r w:rsidRPr="00367E20">
              <w:rPr>
                <w:rFonts w:ascii="Georgia" w:hAnsi="Georgia" w:cs="Arial"/>
              </w:rPr>
              <w:t xml:space="preserve">Conso </w:t>
            </w:r>
          </w:p>
          <w:p w14:paraId="476F7F9A" w14:textId="77777777" w:rsidR="00367E20" w:rsidRPr="00367E20" w:rsidRDefault="00367E20" w:rsidP="004319C5">
            <w:pPr>
              <w:jc w:val="both"/>
              <w:rPr>
                <w:rFonts w:ascii="Georgia" w:hAnsi="Georgia" w:cs="Arial"/>
              </w:rPr>
            </w:pPr>
            <w:r w:rsidRPr="00367E20">
              <w:rPr>
                <w:rFonts w:ascii="Georgia" w:hAnsi="Georgia" w:cs="Arial"/>
              </w:rPr>
              <w:t>2022</w:t>
            </w:r>
          </w:p>
        </w:tc>
        <w:tc>
          <w:tcPr>
            <w:tcW w:w="1182" w:type="dxa"/>
            <w:shd w:val="clear" w:color="auto" w:fill="auto"/>
          </w:tcPr>
          <w:p w14:paraId="1B7EFF54" w14:textId="77777777" w:rsidR="00367E20" w:rsidRPr="00367E20" w:rsidRDefault="00367E20" w:rsidP="004319C5">
            <w:pPr>
              <w:jc w:val="both"/>
              <w:rPr>
                <w:rFonts w:ascii="Georgia" w:hAnsi="Georgia" w:cs="Arial"/>
              </w:rPr>
            </w:pPr>
            <w:r w:rsidRPr="00367E20">
              <w:rPr>
                <w:rFonts w:ascii="Georgia" w:hAnsi="Georgia" w:cs="Arial"/>
              </w:rPr>
              <w:t>Montant TTC facture 2022</w:t>
            </w:r>
          </w:p>
        </w:tc>
        <w:tc>
          <w:tcPr>
            <w:tcW w:w="1212" w:type="dxa"/>
            <w:shd w:val="clear" w:color="auto" w:fill="auto"/>
          </w:tcPr>
          <w:p w14:paraId="7215FED2" w14:textId="77777777" w:rsidR="00367E20" w:rsidRPr="00367E20" w:rsidRDefault="00367E20" w:rsidP="004319C5">
            <w:pPr>
              <w:jc w:val="both"/>
              <w:rPr>
                <w:rFonts w:ascii="Georgia" w:hAnsi="Georgia" w:cs="Arial"/>
              </w:rPr>
            </w:pPr>
            <w:r w:rsidRPr="00367E20">
              <w:rPr>
                <w:rFonts w:ascii="Georgia" w:hAnsi="Georgia" w:cs="Arial"/>
              </w:rPr>
              <w:t>Moyenne des 3 dernières années</w:t>
            </w:r>
          </w:p>
        </w:tc>
        <w:tc>
          <w:tcPr>
            <w:tcW w:w="1106" w:type="dxa"/>
            <w:shd w:val="clear" w:color="auto" w:fill="auto"/>
          </w:tcPr>
          <w:p w14:paraId="50DDBF2A" w14:textId="77777777" w:rsidR="00367E20" w:rsidRPr="00367E20" w:rsidRDefault="00367E20" w:rsidP="004319C5">
            <w:pPr>
              <w:jc w:val="both"/>
              <w:rPr>
                <w:rFonts w:ascii="Georgia" w:hAnsi="Georgia" w:cs="Arial"/>
              </w:rPr>
            </w:pPr>
            <w:r w:rsidRPr="00367E20">
              <w:rPr>
                <w:rFonts w:ascii="Georgia" w:hAnsi="Georgia" w:cs="Arial"/>
              </w:rPr>
              <w:t>Montant HT</w:t>
            </w:r>
          </w:p>
          <w:p w14:paraId="65FB9848" w14:textId="77777777" w:rsidR="00367E20" w:rsidRPr="00367E20" w:rsidRDefault="00367E20" w:rsidP="004319C5">
            <w:pPr>
              <w:jc w:val="both"/>
              <w:rPr>
                <w:rFonts w:ascii="Georgia" w:hAnsi="Georgia" w:cs="Arial"/>
              </w:rPr>
            </w:pPr>
          </w:p>
        </w:tc>
        <w:tc>
          <w:tcPr>
            <w:tcW w:w="1091" w:type="dxa"/>
            <w:shd w:val="clear" w:color="auto" w:fill="auto"/>
          </w:tcPr>
          <w:p w14:paraId="000DDCD3" w14:textId="77777777" w:rsidR="00367E20" w:rsidRPr="00367E20" w:rsidRDefault="00367E20" w:rsidP="004319C5">
            <w:pPr>
              <w:jc w:val="both"/>
              <w:rPr>
                <w:rFonts w:ascii="Georgia" w:hAnsi="Georgia" w:cs="Arial"/>
              </w:rPr>
            </w:pPr>
            <w:r w:rsidRPr="00367E20">
              <w:rPr>
                <w:rFonts w:ascii="Georgia" w:hAnsi="Georgia" w:cs="Arial"/>
              </w:rPr>
              <w:t>Montant TVA</w:t>
            </w:r>
          </w:p>
        </w:tc>
        <w:tc>
          <w:tcPr>
            <w:tcW w:w="1102" w:type="dxa"/>
            <w:shd w:val="clear" w:color="auto" w:fill="auto"/>
          </w:tcPr>
          <w:p w14:paraId="2EDD35E3" w14:textId="77777777" w:rsidR="00367E20" w:rsidRPr="00367E20" w:rsidRDefault="00367E20" w:rsidP="004319C5">
            <w:pPr>
              <w:jc w:val="both"/>
              <w:rPr>
                <w:rFonts w:ascii="Georgia" w:hAnsi="Georgia" w:cs="Arial"/>
              </w:rPr>
            </w:pPr>
            <w:r w:rsidRPr="00367E20">
              <w:rPr>
                <w:rFonts w:ascii="Georgia" w:hAnsi="Georgia" w:cs="Arial"/>
              </w:rPr>
              <w:t>Montant TTC</w:t>
            </w:r>
          </w:p>
        </w:tc>
        <w:tc>
          <w:tcPr>
            <w:tcW w:w="1207" w:type="dxa"/>
            <w:shd w:val="clear" w:color="auto" w:fill="auto"/>
          </w:tcPr>
          <w:p w14:paraId="776917E2" w14:textId="77777777" w:rsidR="00367E20" w:rsidRPr="00367E20" w:rsidRDefault="00367E20" w:rsidP="004319C5">
            <w:pPr>
              <w:jc w:val="both"/>
              <w:rPr>
                <w:rFonts w:ascii="Georgia" w:hAnsi="Georgia" w:cs="Arial"/>
              </w:rPr>
            </w:pPr>
            <w:r w:rsidRPr="00367E20">
              <w:rPr>
                <w:rFonts w:ascii="Georgia" w:hAnsi="Georgia" w:cs="Arial"/>
              </w:rPr>
              <w:t>Remise</w:t>
            </w:r>
          </w:p>
        </w:tc>
      </w:tr>
      <w:tr w:rsidR="00367E20" w:rsidRPr="00515E66" w14:paraId="61EE55C5" w14:textId="77777777" w:rsidTr="00367E20">
        <w:tc>
          <w:tcPr>
            <w:tcW w:w="1295" w:type="dxa"/>
            <w:shd w:val="clear" w:color="auto" w:fill="auto"/>
          </w:tcPr>
          <w:p w14:paraId="717CEC7A" w14:textId="77777777" w:rsidR="00367E20" w:rsidRPr="00367E20" w:rsidRDefault="00367E20" w:rsidP="004319C5">
            <w:pPr>
              <w:jc w:val="both"/>
              <w:rPr>
                <w:rFonts w:ascii="Georgia" w:hAnsi="Georgia" w:cs="Arial"/>
              </w:rPr>
            </w:pPr>
            <w:r w:rsidRPr="00367E20">
              <w:rPr>
                <w:rFonts w:ascii="Georgia" w:hAnsi="Georgia" w:cs="Arial"/>
              </w:rPr>
              <w:t>Rue du 19 Mars</w:t>
            </w:r>
          </w:p>
          <w:p w14:paraId="6088EC05" w14:textId="77777777" w:rsidR="00367E20" w:rsidRPr="00367E20" w:rsidRDefault="00367E20" w:rsidP="004319C5">
            <w:pPr>
              <w:jc w:val="both"/>
              <w:rPr>
                <w:rFonts w:ascii="Georgia" w:hAnsi="Georgia" w:cs="Arial"/>
              </w:rPr>
            </w:pPr>
          </w:p>
        </w:tc>
        <w:tc>
          <w:tcPr>
            <w:tcW w:w="867" w:type="dxa"/>
            <w:shd w:val="clear" w:color="auto" w:fill="auto"/>
          </w:tcPr>
          <w:p w14:paraId="7FD364A3" w14:textId="77777777" w:rsidR="00367E20" w:rsidRPr="00367E20" w:rsidRDefault="00367E20" w:rsidP="004319C5">
            <w:pPr>
              <w:jc w:val="both"/>
              <w:rPr>
                <w:rFonts w:ascii="Georgia" w:hAnsi="Georgia" w:cs="Arial"/>
              </w:rPr>
            </w:pPr>
            <w:r w:rsidRPr="00367E20">
              <w:rPr>
                <w:rFonts w:ascii="Georgia" w:hAnsi="Georgia" w:cs="Arial"/>
              </w:rPr>
              <w:t>73</w:t>
            </w:r>
          </w:p>
        </w:tc>
        <w:tc>
          <w:tcPr>
            <w:tcW w:w="1182" w:type="dxa"/>
            <w:shd w:val="clear" w:color="auto" w:fill="auto"/>
          </w:tcPr>
          <w:p w14:paraId="6BC8C5D6" w14:textId="77777777" w:rsidR="00367E20" w:rsidRPr="00367E20" w:rsidRDefault="00367E20" w:rsidP="004319C5">
            <w:pPr>
              <w:jc w:val="both"/>
              <w:rPr>
                <w:rFonts w:ascii="Georgia" w:hAnsi="Georgia" w:cs="Arial"/>
              </w:rPr>
            </w:pPr>
            <w:r w:rsidRPr="00367E20">
              <w:rPr>
                <w:rFonts w:ascii="Georgia" w:hAnsi="Georgia" w:cs="Arial"/>
              </w:rPr>
              <w:t>144,02 €</w:t>
            </w:r>
          </w:p>
        </w:tc>
        <w:tc>
          <w:tcPr>
            <w:tcW w:w="1212" w:type="dxa"/>
            <w:shd w:val="clear" w:color="auto" w:fill="auto"/>
          </w:tcPr>
          <w:p w14:paraId="105A9011" w14:textId="77777777" w:rsidR="00367E20" w:rsidRPr="00367E20" w:rsidRDefault="00367E20" w:rsidP="004319C5">
            <w:pPr>
              <w:jc w:val="both"/>
              <w:rPr>
                <w:rFonts w:ascii="Georgia" w:hAnsi="Georgia" w:cs="Arial"/>
              </w:rPr>
            </w:pPr>
            <w:r w:rsidRPr="00367E20">
              <w:rPr>
                <w:rFonts w:ascii="Georgia" w:hAnsi="Georgia" w:cs="Arial"/>
              </w:rPr>
              <w:t>49 m3</w:t>
            </w:r>
          </w:p>
        </w:tc>
        <w:tc>
          <w:tcPr>
            <w:tcW w:w="1106" w:type="dxa"/>
            <w:shd w:val="clear" w:color="auto" w:fill="auto"/>
          </w:tcPr>
          <w:p w14:paraId="7D55903F" w14:textId="77777777" w:rsidR="00367E20" w:rsidRPr="00367E20" w:rsidRDefault="00367E20" w:rsidP="004319C5">
            <w:pPr>
              <w:jc w:val="both"/>
              <w:rPr>
                <w:rFonts w:ascii="Georgia" w:hAnsi="Georgia" w:cs="Arial"/>
              </w:rPr>
            </w:pPr>
            <w:r w:rsidRPr="00367E20">
              <w:rPr>
                <w:rFonts w:ascii="Georgia" w:hAnsi="Georgia" w:cs="Arial"/>
              </w:rPr>
              <w:t>91,63€</w:t>
            </w:r>
          </w:p>
        </w:tc>
        <w:tc>
          <w:tcPr>
            <w:tcW w:w="1091" w:type="dxa"/>
            <w:shd w:val="clear" w:color="auto" w:fill="auto"/>
          </w:tcPr>
          <w:p w14:paraId="568BCA4E" w14:textId="77777777" w:rsidR="00367E20" w:rsidRPr="00367E20" w:rsidRDefault="00367E20" w:rsidP="004319C5">
            <w:pPr>
              <w:jc w:val="both"/>
              <w:rPr>
                <w:rFonts w:ascii="Georgia" w:hAnsi="Georgia" w:cs="Arial"/>
              </w:rPr>
            </w:pPr>
            <w:r w:rsidRPr="00367E20">
              <w:rPr>
                <w:rFonts w:ascii="Georgia" w:hAnsi="Georgia" w:cs="Arial"/>
              </w:rPr>
              <w:t>5,04€</w:t>
            </w:r>
          </w:p>
        </w:tc>
        <w:tc>
          <w:tcPr>
            <w:tcW w:w="1102" w:type="dxa"/>
            <w:shd w:val="clear" w:color="auto" w:fill="auto"/>
          </w:tcPr>
          <w:p w14:paraId="4BDCF145" w14:textId="77777777" w:rsidR="00367E20" w:rsidRPr="00367E20" w:rsidRDefault="00367E20" w:rsidP="004319C5">
            <w:pPr>
              <w:jc w:val="both"/>
              <w:rPr>
                <w:rFonts w:ascii="Georgia" w:hAnsi="Georgia" w:cs="Arial"/>
              </w:rPr>
            </w:pPr>
            <w:r w:rsidRPr="00367E20">
              <w:rPr>
                <w:rFonts w:ascii="Georgia" w:hAnsi="Georgia" w:cs="Arial"/>
              </w:rPr>
              <w:t>96,67€</w:t>
            </w:r>
          </w:p>
        </w:tc>
        <w:tc>
          <w:tcPr>
            <w:tcW w:w="1207" w:type="dxa"/>
            <w:shd w:val="clear" w:color="auto" w:fill="auto"/>
          </w:tcPr>
          <w:p w14:paraId="7620C339" w14:textId="77777777" w:rsidR="00367E20" w:rsidRPr="00367E20" w:rsidRDefault="00367E20" w:rsidP="004319C5">
            <w:pPr>
              <w:jc w:val="both"/>
              <w:rPr>
                <w:rFonts w:ascii="Georgia" w:hAnsi="Georgia" w:cs="Arial"/>
              </w:rPr>
            </w:pPr>
            <w:r w:rsidRPr="00367E20">
              <w:rPr>
                <w:rFonts w:ascii="Georgia" w:hAnsi="Georgia" w:cs="Arial"/>
              </w:rPr>
              <w:t>52,39€</w:t>
            </w:r>
          </w:p>
        </w:tc>
      </w:tr>
      <w:tr w:rsidR="00367E20" w:rsidRPr="00515E66" w14:paraId="29C1C732" w14:textId="77777777" w:rsidTr="00367E20">
        <w:tc>
          <w:tcPr>
            <w:tcW w:w="1295" w:type="dxa"/>
            <w:shd w:val="clear" w:color="auto" w:fill="auto"/>
          </w:tcPr>
          <w:p w14:paraId="0F5D4E58" w14:textId="77777777" w:rsidR="00367E20" w:rsidRPr="00367E20" w:rsidRDefault="00367E20" w:rsidP="004319C5">
            <w:pPr>
              <w:jc w:val="both"/>
              <w:rPr>
                <w:rFonts w:ascii="Georgia" w:hAnsi="Georgia" w:cs="Arial"/>
              </w:rPr>
            </w:pPr>
            <w:r w:rsidRPr="00367E20">
              <w:rPr>
                <w:rFonts w:ascii="Georgia" w:hAnsi="Georgia" w:cs="Arial"/>
              </w:rPr>
              <w:t>La Lande</w:t>
            </w:r>
          </w:p>
          <w:p w14:paraId="09934F67" w14:textId="77777777" w:rsidR="00367E20" w:rsidRPr="00367E20" w:rsidRDefault="00367E20" w:rsidP="004319C5">
            <w:pPr>
              <w:jc w:val="both"/>
              <w:rPr>
                <w:rFonts w:ascii="Georgia" w:hAnsi="Georgia" w:cs="Arial"/>
              </w:rPr>
            </w:pPr>
          </w:p>
          <w:p w14:paraId="7359D631" w14:textId="77777777" w:rsidR="00367E20" w:rsidRPr="00367E20" w:rsidRDefault="00367E20" w:rsidP="004319C5">
            <w:pPr>
              <w:jc w:val="both"/>
              <w:rPr>
                <w:rFonts w:ascii="Georgia" w:hAnsi="Georgia" w:cs="Arial"/>
              </w:rPr>
            </w:pPr>
          </w:p>
        </w:tc>
        <w:tc>
          <w:tcPr>
            <w:tcW w:w="867" w:type="dxa"/>
            <w:shd w:val="clear" w:color="auto" w:fill="auto"/>
          </w:tcPr>
          <w:p w14:paraId="587B0358" w14:textId="77777777" w:rsidR="00367E20" w:rsidRPr="00367E20" w:rsidRDefault="00367E20" w:rsidP="004319C5">
            <w:pPr>
              <w:jc w:val="both"/>
              <w:rPr>
                <w:rFonts w:ascii="Georgia" w:hAnsi="Georgia" w:cs="Arial"/>
              </w:rPr>
            </w:pPr>
            <w:r w:rsidRPr="00367E20">
              <w:rPr>
                <w:rFonts w:ascii="Georgia" w:hAnsi="Georgia" w:cs="Arial"/>
              </w:rPr>
              <w:t>327</w:t>
            </w:r>
          </w:p>
        </w:tc>
        <w:tc>
          <w:tcPr>
            <w:tcW w:w="1182" w:type="dxa"/>
            <w:shd w:val="clear" w:color="auto" w:fill="auto"/>
          </w:tcPr>
          <w:p w14:paraId="023C3664" w14:textId="77777777" w:rsidR="00367E20" w:rsidRPr="00367E20" w:rsidRDefault="00367E20" w:rsidP="004319C5">
            <w:pPr>
              <w:jc w:val="both"/>
              <w:rPr>
                <w:rFonts w:ascii="Georgia" w:hAnsi="Georgia" w:cs="Arial"/>
              </w:rPr>
            </w:pPr>
            <w:r w:rsidRPr="00367E20">
              <w:rPr>
                <w:rFonts w:ascii="Georgia" w:hAnsi="Georgia" w:cs="Arial"/>
              </w:rPr>
              <w:t>645,12 €</w:t>
            </w:r>
          </w:p>
        </w:tc>
        <w:tc>
          <w:tcPr>
            <w:tcW w:w="1212" w:type="dxa"/>
            <w:shd w:val="clear" w:color="auto" w:fill="auto"/>
          </w:tcPr>
          <w:p w14:paraId="5AFF51A0" w14:textId="77777777" w:rsidR="00367E20" w:rsidRPr="00367E20" w:rsidRDefault="00367E20" w:rsidP="004319C5">
            <w:pPr>
              <w:jc w:val="both"/>
              <w:rPr>
                <w:rFonts w:ascii="Georgia" w:hAnsi="Georgia" w:cs="Arial"/>
              </w:rPr>
            </w:pPr>
            <w:r w:rsidRPr="00367E20">
              <w:rPr>
                <w:rFonts w:ascii="Georgia" w:hAnsi="Georgia" w:cs="Arial"/>
              </w:rPr>
              <w:t>260 m3</w:t>
            </w:r>
          </w:p>
        </w:tc>
        <w:tc>
          <w:tcPr>
            <w:tcW w:w="1106" w:type="dxa"/>
            <w:shd w:val="clear" w:color="auto" w:fill="auto"/>
          </w:tcPr>
          <w:p w14:paraId="0FEB42EB" w14:textId="77777777" w:rsidR="00367E20" w:rsidRPr="00367E20" w:rsidRDefault="00367E20" w:rsidP="004319C5">
            <w:pPr>
              <w:jc w:val="both"/>
              <w:rPr>
                <w:rFonts w:ascii="Georgia" w:hAnsi="Georgia" w:cs="Arial"/>
              </w:rPr>
            </w:pPr>
            <w:r w:rsidRPr="00367E20">
              <w:rPr>
                <w:rFonts w:ascii="Georgia" w:hAnsi="Georgia" w:cs="Arial"/>
              </w:rPr>
              <w:t>486.2€</w:t>
            </w:r>
          </w:p>
        </w:tc>
        <w:tc>
          <w:tcPr>
            <w:tcW w:w="1091" w:type="dxa"/>
            <w:shd w:val="clear" w:color="auto" w:fill="auto"/>
          </w:tcPr>
          <w:p w14:paraId="4F72E90B" w14:textId="77777777" w:rsidR="00367E20" w:rsidRPr="00367E20" w:rsidRDefault="00367E20" w:rsidP="004319C5">
            <w:pPr>
              <w:jc w:val="both"/>
              <w:rPr>
                <w:rFonts w:ascii="Georgia" w:hAnsi="Georgia" w:cs="Arial"/>
              </w:rPr>
            </w:pPr>
            <w:r w:rsidRPr="00367E20">
              <w:rPr>
                <w:rFonts w:ascii="Georgia" w:hAnsi="Georgia" w:cs="Arial"/>
              </w:rPr>
              <w:t>26,74 €</w:t>
            </w:r>
          </w:p>
        </w:tc>
        <w:tc>
          <w:tcPr>
            <w:tcW w:w="1102" w:type="dxa"/>
            <w:shd w:val="clear" w:color="auto" w:fill="auto"/>
          </w:tcPr>
          <w:p w14:paraId="06632344" w14:textId="77777777" w:rsidR="00367E20" w:rsidRPr="00367E20" w:rsidRDefault="00367E20" w:rsidP="004319C5">
            <w:pPr>
              <w:jc w:val="both"/>
              <w:rPr>
                <w:rFonts w:ascii="Georgia" w:hAnsi="Georgia" w:cs="Arial"/>
              </w:rPr>
            </w:pPr>
            <w:r w:rsidRPr="00367E20">
              <w:rPr>
                <w:rFonts w:ascii="Georgia" w:hAnsi="Georgia" w:cs="Arial"/>
              </w:rPr>
              <w:t>512.94€</w:t>
            </w:r>
          </w:p>
        </w:tc>
        <w:tc>
          <w:tcPr>
            <w:tcW w:w="1207" w:type="dxa"/>
            <w:shd w:val="clear" w:color="auto" w:fill="auto"/>
          </w:tcPr>
          <w:p w14:paraId="244C9A22" w14:textId="77777777" w:rsidR="00367E20" w:rsidRPr="00367E20" w:rsidRDefault="00367E20" w:rsidP="004319C5">
            <w:pPr>
              <w:jc w:val="both"/>
              <w:rPr>
                <w:rFonts w:ascii="Georgia" w:hAnsi="Georgia" w:cs="Arial"/>
              </w:rPr>
            </w:pPr>
            <w:r w:rsidRPr="00367E20">
              <w:rPr>
                <w:rFonts w:ascii="Georgia" w:hAnsi="Georgia" w:cs="Arial"/>
              </w:rPr>
              <w:t>132,18 €</w:t>
            </w:r>
          </w:p>
        </w:tc>
      </w:tr>
      <w:bookmarkEnd w:id="3"/>
    </w:tbl>
    <w:p w14:paraId="0A038F86" w14:textId="77777777" w:rsidR="00367E20" w:rsidRPr="00515E66" w:rsidRDefault="00367E20" w:rsidP="00367E20">
      <w:pPr>
        <w:jc w:val="both"/>
        <w:rPr>
          <w:rFonts w:ascii="Arial" w:hAnsi="Arial" w:cs="Arial"/>
        </w:rPr>
      </w:pPr>
    </w:p>
    <w:p w14:paraId="38F2F933" w14:textId="4D91AB4E" w:rsidR="00367E20" w:rsidRPr="00367E20" w:rsidRDefault="00367E20" w:rsidP="00367E20">
      <w:pPr>
        <w:pStyle w:val="Retraitcorpsdetexte2"/>
        <w:spacing w:line="259" w:lineRule="auto"/>
        <w:ind w:left="0"/>
        <w:jc w:val="both"/>
        <w:rPr>
          <w:rFonts w:ascii="Georgia" w:hAnsi="Georgia"/>
          <w:bCs/>
        </w:rPr>
      </w:pPr>
      <w:r>
        <w:rPr>
          <w:rFonts w:ascii="Georgia" w:hAnsi="Georgia"/>
          <w:bCs/>
        </w:rPr>
        <w:t xml:space="preserve">Mme LAFOREST ajoute qu’une </w:t>
      </w:r>
      <w:r w:rsidRPr="00367E20">
        <w:rPr>
          <w:rFonts w:ascii="Georgia" w:hAnsi="Georgia"/>
          <w:bCs/>
        </w:rPr>
        <w:t>autre demande de remise gracieuse a été déposée à la Mairie ; cet administré a connu une fuite importante sur son réseau privé (après compteur).</w:t>
      </w:r>
    </w:p>
    <w:p w14:paraId="5C4EE594" w14:textId="121479B5" w:rsidR="00367E20" w:rsidRPr="00367E20" w:rsidRDefault="00367E20" w:rsidP="00367E20">
      <w:pPr>
        <w:pStyle w:val="Retraitcorpsdetexte2"/>
        <w:spacing w:line="259" w:lineRule="auto"/>
        <w:ind w:left="0"/>
        <w:jc w:val="both"/>
        <w:rPr>
          <w:rFonts w:ascii="Georgia" w:hAnsi="Georgia"/>
          <w:bCs/>
        </w:rPr>
      </w:pPr>
      <w:r w:rsidRPr="00367E20">
        <w:rPr>
          <w:rFonts w:ascii="Georgia" w:hAnsi="Georgia"/>
          <w:bCs/>
        </w:rPr>
        <w:t xml:space="preserve">Il est possible, pour le Conseil Municipal, de décider de la remise gracieuse de la surconsommation, en application de la loi n° 2011-525 en date du 17 mai 2011. Le montant de cette remise est déterminé selon le calcul suivant : moyenne du nombre de m3 des </w:t>
      </w:r>
      <w:proofErr w:type="gramStart"/>
      <w:r w:rsidRPr="00367E20">
        <w:rPr>
          <w:rFonts w:ascii="Georgia" w:hAnsi="Georgia"/>
          <w:bCs/>
        </w:rPr>
        <w:t>trois dernières années multipliée</w:t>
      </w:r>
      <w:proofErr w:type="gramEnd"/>
      <w:r w:rsidRPr="00367E20">
        <w:rPr>
          <w:rFonts w:ascii="Georgia" w:hAnsi="Georgia"/>
          <w:bCs/>
        </w:rPr>
        <w:t xml:space="preserve"> par deux</w:t>
      </w:r>
      <w:r>
        <w:rPr>
          <w:rFonts w:ascii="Georgia" w:hAnsi="Georgia"/>
          <w:bCs/>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5"/>
        <w:gridCol w:w="865"/>
        <w:gridCol w:w="1196"/>
        <w:gridCol w:w="1207"/>
        <w:gridCol w:w="1100"/>
        <w:gridCol w:w="1086"/>
        <w:gridCol w:w="1096"/>
        <w:gridCol w:w="1237"/>
      </w:tblGrid>
      <w:tr w:rsidR="00367E20" w:rsidRPr="00515E66" w14:paraId="3644B44A" w14:textId="77777777" w:rsidTr="00367E20">
        <w:tc>
          <w:tcPr>
            <w:tcW w:w="1275" w:type="dxa"/>
            <w:shd w:val="clear" w:color="auto" w:fill="auto"/>
          </w:tcPr>
          <w:p w14:paraId="4003EBCC" w14:textId="77777777" w:rsidR="00367E20" w:rsidRPr="00367E20" w:rsidRDefault="00367E20" w:rsidP="004319C5">
            <w:pPr>
              <w:jc w:val="both"/>
              <w:rPr>
                <w:rFonts w:ascii="Georgia" w:hAnsi="Georgia" w:cs="Arial"/>
              </w:rPr>
            </w:pPr>
            <w:r w:rsidRPr="00367E20">
              <w:rPr>
                <w:rFonts w:ascii="Georgia" w:hAnsi="Georgia" w:cs="Arial"/>
              </w:rPr>
              <w:t>Adresse du foyer</w:t>
            </w:r>
          </w:p>
        </w:tc>
        <w:tc>
          <w:tcPr>
            <w:tcW w:w="865" w:type="dxa"/>
            <w:shd w:val="clear" w:color="auto" w:fill="auto"/>
          </w:tcPr>
          <w:p w14:paraId="7179C720" w14:textId="77777777" w:rsidR="00367E20" w:rsidRPr="00367E20" w:rsidRDefault="00367E20" w:rsidP="004319C5">
            <w:pPr>
              <w:jc w:val="both"/>
              <w:rPr>
                <w:rFonts w:ascii="Georgia" w:hAnsi="Georgia" w:cs="Arial"/>
              </w:rPr>
            </w:pPr>
            <w:r w:rsidRPr="00367E20">
              <w:rPr>
                <w:rFonts w:ascii="Georgia" w:hAnsi="Georgia" w:cs="Arial"/>
              </w:rPr>
              <w:t xml:space="preserve">Conso </w:t>
            </w:r>
          </w:p>
          <w:p w14:paraId="67D9048B" w14:textId="77777777" w:rsidR="00367E20" w:rsidRPr="00367E20" w:rsidRDefault="00367E20" w:rsidP="004319C5">
            <w:pPr>
              <w:jc w:val="both"/>
              <w:rPr>
                <w:rFonts w:ascii="Georgia" w:hAnsi="Georgia" w:cs="Arial"/>
              </w:rPr>
            </w:pPr>
            <w:r w:rsidRPr="00367E20">
              <w:rPr>
                <w:rFonts w:ascii="Georgia" w:hAnsi="Georgia" w:cs="Arial"/>
              </w:rPr>
              <w:t>2022</w:t>
            </w:r>
          </w:p>
        </w:tc>
        <w:tc>
          <w:tcPr>
            <w:tcW w:w="1196" w:type="dxa"/>
            <w:shd w:val="clear" w:color="auto" w:fill="auto"/>
          </w:tcPr>
          <w:p w14:paraId="0B903452" w14:textId="77777777" w:rsidR="00367E20" w:rsidRPr="00367E20" w:rsidRDefault="00367E20" w:rsidP="004319C5">
            <w:pPr>
              <w:jc w:val="both"/>
              <w:rPr>
                <w:rFonts w:ascii="Georgia" w:hAnsi="Georgia" w:cs="Arial"/>
              </w:rPr>
            </w:pPr>
            <w:r w:rsidRPr="00367E20">
              <w:rPr>
                <w:rFonts w:ascii="Georgia" w:hAnsi="Georgia" w:cs="Arial"/>
              </w:rPr>
              <w:t>Montant TTC facture 2022</w:t>
            </w:r>
          </w:p>
        </w:tc>
        <w:tc>
          <w:tcPr>
            <w:tcW w:w="1207" w:type="dxa"/>
            <w:shd w:val="clear" w:color="auto" w:fill="auto"/>
          </w:tcPr>
          <w:p w14:paraId="3633EFE0" w14:textId="77777777" w:rsidR="00367E20" w:rsidRPr="00367E20" w:rsidRDefault="00367E20" w:rsidP="004319C5">
            <w:pPr>
              <w:jc w:val="both"/>
              <w:rPr>
                <w:rFonts w:ascii="Georgia" w:hAnsi="Georgia" w:cs="Arial"/>
              </w:rPr>
            </w:pPr>
            <w:r w:rsidRPr="00367E20">
              <w:rPr>
                <w:rFonts w:ascii="Georgia" w:hAnsi="Georgia" w:cs="Arial"/>
              </w:rPr>
              <w:t>Moyenne des 3 dernières années</w:t>
            </w:r>
          </w:p>
        </w:tc>
        <w:tc>
          <w:tcPr>
            <w:tcW w:w="1100" w:type="dxa"/>
            <w:shd w:val="clear" w:color="auto" w:fill="auto"/>
          </w:tcPr>
          <w:p w14:paraId="01864629" w14:textId="77777777" w:rsidR="00367E20" w:rsidRPr="00367E20" w:rsidRDefault="00367E20" w:rsidP="004319C5">
            <w:pPr>
              <w:jc w:val="both"/>
              <w:rPr>
                <w:rFonts w:ascii="Georgia" w:hAnsi="Georgia" w:cs="Arial"/>
              </w:rPr>
            </w:pPr>
            <w:r w:rsidRPr="00367E20">
              <w:rPr>
                <w:rFonts w:ascii="Georgia" w:hAnsi="Georgia" w:cs="Arial"/>
              </w:rPr>
              <w:t>Montant HT</w:t>
            </w:r>
          </w:p>
          <w:p w14:paraId="173E47F2" w14:textId="77777777" w:rsidR="00367E20" w:rsidRPr="00367E20" w:rsidRDefault="00367E20" w:rsidP="004319C5">
            <w:pPr>
              <w:jc w:val="both"/>
              <w:rPr>
                <w:rFonts w:ascii="Georgia" w:hAnsi="Georgia" w:cs="Arial"/>
              </w:rPr>
            </w:pPr>
          </w:p>
        </w:tc>
        <w:tc>
          <w:tcPr>
            <w:tcW w:w="1086" w:type="dxa"/>
            <w:shd w:val="clear" w:color="auto" w:fill="auto"/>
          </w:tcPr>
          <w:p w14:paraId="4B5AD978" w14:textId="77777777" w:rsidR="00367E20" w:rsidRPr="00367E20" w:rsidRDefault="00367E20" w:rsidP="004319C5">
            <w:pPr>
              <w:jc w:val="both"/>
              <w:rPr>
                <w:rFonts w:ascii="Georgia" w:hAnsi="Georgia" w:cs="Arial"/>
              </w:rPr>
            </w:pPr>
            <w:r w:rsidRPr="00367E20">
              <w:rPr>
                <w:rFonts w:ascii="Georgia" w:hAnsi="Georgia" w:cs="Arial"/>
              </w:rPr>
              <w:t>Montant TVA</w:t>
            </w:r>
          </w:p>
        </w:tc>
        <w:tc>
          <w:tcPr>
            <w:tcW w:w="1096" w:type="dxa"/>
            <w:shd w:val="clear" w:color="auto" w:fill="auto"/>
          </w:tcPr>
          <w:p w14:paraId="7755ABAB" w14:textId="77777777" w:rsidR="00367E20" w:rsidRPr="00367E20" w:rsidRDefault="00367E20" w:rsidP="004319C5">
            <w:pPr>
              <w:jc w:val="both"/>
              <w:rPr>
                <w:rFonts w:ascii="Georgia" w:hAnsi="Georgia" w:cs="Arial"/>
              </w:rPr>
            </w:pPr>
            <w:r w:rsidRPr="00367E20">
              <w:rPr>
                <w:rFonts w:ascii="Georgia" w:hAnsi="Georgia" w:cs="Arial"/>
              </w:rPr>
              <w:t>Montant TTC</w:t>
            </w:r>
          </w:p>
        </w:tc>
        <w:tc>
          <w:tcPr>
            <w:tcW w:w="1237" w:type="dxa"/>
            <w:shd w:val="clear" w:color="auto" w:fill="auto"/>
          </w:tcPr>
          <w:p w14:paraId="2CA7A3D4" w14:textId="77777777" w:rsidR="00367E20" w:rsidRPr="00367E20" w:rsidRDefault="00367E20" w:rsidP="004319C5">
            <w:pPr>
              <w:jc w:val="both"/>
              <w:rPr>
                <w:rFonts w:ascii="Georgia" w:hAnsi="Georgia" w:cs="Arial"/>
              </w:rPr>
            </w:pPr>
            <w:r w:rsidRPr="00367E20">
              <w:rPr>
                <w:rFonts w:ascii="Georgia" w:hAnsi="Georgia" w:cs="Arial"/>
              </w:rPr>
              <w:t>Remise</w:t>
            </w:r>
          </w:p>
        </w:tc>
      </w:tr>
      <w:tr w:rsidR="00367E20" w:rsidRPr="00515E66" w14:paraId="32090339" w14:textId="77777777" w:rsidTr="00367E20">
        <w:tc>
          <w:tcPr>
            <w:tcW w:w="1275" w:type="dxa"/>
            <w:shd w:val="clear" w:color="auto" w:fill="auto"/>
          </w:tcPr>
          <w:p w14:paraId="04C53E2C" w14:textId="77777777" w:rsidR="00367E20" w:rsidRPr="00367E20" w:rsidRDefault="00367E20" w:rsidP="004319C5">
            <w:pPr>
              <w:jc w:val="both"/>
              <w:rPr>
                <w:rFonts w:ascii="Georgia" w:hAnsi="Georgia" w:cs="Arial"/>
              </w:rPr>
            </w:pPr>
            <w:r w:rsidRPr="00367E20">
              <w:rPr>
                <w:rFonts w:ascii="Georgia" w:hAnsi="Georgia" w:cs="Arial"/>
              </w:rPr>
              <w:t>La Côte</w:t>
            </w:r>
          </w:p>
          <w:p w14:paraId="1DEED5CF" w14:textId="77777777" w:rsidR="00367E20" w:rsidRPr="00367E20" w:rsidRDefault="00367E20" w:rsidP="004319C5">
            <w:pPr>
              <w:jc w:val="both"/>
              <w:rPr>
                <w:rFonts w:ascii="Georgia" w:hAnsi="Georgia" w:cs="Arial"/>
              </w:rPr>
            </w:pPr>
          </w:p>
        </w:tc>
        <w:tc>
          <w:tcPr>
            <w:tcW w:w="865" w:type="dxa"/>
            <w:shd w:val="clear" w:color="auto" w:fill="auto"/>
          </w:tcPr>
          <w:p w14:paraId="6E8D2609" w14:textId="77777777" w:rsidR="00367E20" w:rsidRPr="00367E20" w:rsidRDefault="00367E20" w:rsidP="004319C5">
            <w:pPr>
              <w:jc w:val="both"/>
              <w:rPr>
                <w:rFonts w:ascii="Georgia" w:hAnsi="Georgia" w:cs="Arial"/>
              </w:rPr>
            </w:pPr>
            <w:r w:rsidRPr="00367E20">
              <w:rPr>
                <w:rFonts w:ascii="Georgia" w:hAnsi="Georgia" w:cs="Arial"/>
              </w:rPr>
              <w:t>1262</w:t>
            </w:r>
          </w:p>
        </w:tc>
        <w:tc>
          <w:tcPr>
            <w:tcW w:w="1196" w:type="dxa"/>
            <w:shd w:val="clear" w:color="auto" w:fill="auto"/>
          </w:tcPr>
          <w:p w14:paraId="37F91E2E" w14:textId="77777777" w:rsidR="00367E20" w:rsidRPr="00367E20" w:rsidRDefault="00367E20" w:rsidP="004319C5">
            <w:pPr>
              <w:jc w:val="both"/>
              <w:rPr>
                <w:rFonts w:ascii="Georgia" w:hAnsi="Georgia" w:cs="Arial"/>
              </w:rPr>
            </w:pPr>
            <w:r w:rsidRPr="00367E20">
              <w:rPr>
                <w:rFonts w:ascii="Georgia" w:hAnsi="Georgia" w:cs="Arial"/>
              </w:rPr>
              <w:t>2 416,88</w:t>
            </w:r>
          </w:p>
        </w:tc>
        <w:tc>
          <w:tcPr>
            <w:tcW w:w="1207" w:type="dxa"/>
            <w:shd w:val="clear" w:color="auto" w:fill="auto"/>
          </w:tcPr>
          <w:p w14:paraId="6B07AEBD" w14:textId="77777777" w:rsidR="00367E20" w:rsidRPr="00367E20" w:rsidRDefault="00367E20" w:rsidP="004319C5">
            <w:pPr>
              <w:jc w:val="both"/>
              <w:rPr>
                <w:rFonts w:ascii="Georgia" w:hAnsi="Georgia" w:cs="Arial"/>
              </w:rPr>
            </w:pPr>
            <w:r w:rsidRPr="00367E20">
              <w:rPr>
                <w:rFonts w:ascii="Georgia" w:hAnsi="Georgia" w:cs="Arial"/>
              </w:rPr>
              <w:t>300</w:t>
            </w:r>
          </w:p>
        </w:tc>
        <w:tc>
          <w:tcPr>
            <w:tcW w:w="1100" w:type="dxa"/>
            <w:shd w:val="clear" w:color="auto" w:fill="auto"/>
          </w:tcPr>
          <w:p w14:paraId="20C7754F" w14:textId="77777777" w:rsidR="00367E20" w:rsidRPr="00367E20" w:rsidRDefault="00367E20" w:rsidP="004319C5">
            <w:pPr>
              <w:jc w:val="both"/>
              <w:rPr>
                <w:rFonts w:ascii="Georgia" w:hAnsi="Georgia" w:cs="Arial"/>
              </w:rPr>
            </w:pPr>
            <w:r w:rsidRPr="00367E20">
              <w:rPr>
                <w:rFonts w:ascii="Georgia" w:hAnsi="Georgia" w:cs="Arial"/>
              </w:rPr>
              <w:t>561 €</w:t>
            </w:r>
          </w:p>
        </w:tc>
        <w:tc>
          <w:tcPr>
            <w:tcW w:w="1086" w:type="dxa"/>
            <w:shd w:val="clear" w:color="auto" w:fill="auto"/>
          </w:tcPr>
          <w:p w14:paraId="1EEC19DD" w14:textId="77777777" w:rsidR="00367E20" w:rsidRPr="00367E20" w:rsidRDefault="00367E20" w:rsidP="004319C5">
            <w:pPr>
              <w:jc w:val="both"/>
              <w:rPr>
                <w:rFonts w:ascii="Georgia" w:hAnsi="Georgia" w:cs="Arial"/>
              </w:rPr>
            </w:pPr>
            <w:r w:rsidRPr="00367E20">
              <w:rPr>
                <w:rFonts w:ascii="Georgia" w:hAnsi="Georgia" w:cs="Arial"/>
              </w:rPr>
              <w:t>30.85€</w:t>
            </w:r>
          </w:p>
        </w:tc>
        <w:tc>
          <w:tcPr>
            <w:tcW w:w="1096" w:type="dxa"/>
            <w:shd w:val="clear" w:color="auto" w:fill="auto"/>
          </w:tcPr>
          <w:p w14:paraId="62A8F5AB" w14:textId="77777777" w:rsidR="00367E20" w:rsidRPr="00367E20" w:rsidRDefault="00367E20" w:rsidP="004319C5">
            <w:pPr>
              <w:jc w:val="both"/>
              <w:rPr>
                <w:rFonts w:ascii="Georgia" w:hAnsi="Georgia" w:cs="Arial"/>
              </w:rPr>
            </w:pPr>
            <w:r w:rsidRPr="00367E20">
              <w:rPr>
                <w:rFonts w:ascii="Georgia" w:hAnsi="Georgia" w:cs="Arial"/>
              </w:rPr>
              <w:t>591.85€</w:t>
            </w:r>
          </w:p>
        </w:tc>
        <w:tc>
          <w:tcPr>
            <w:tcW w:w="1237" w:type="dxa"/>
            <w:shd w:val="clear" w:color="auto" w:fill="auto"/>
          </w:tcPr>
          <w:p w14:paraId="06E59EC8" w14:textId="77777777" w:rsidR="00367E20" w:rsidRPr="00367E20" w:rsidRDefault="00367E20" w:rsidP="004319C5">
            <w:pPr>
              <w:jc w:val="both"/>
              <w:rPr>
                <w:rFonts w:ascii="Georgia" w:hAnsi="Georgia" w:cs="Arial"/>
              </w:rPr>
            </w:pPr>
            <w:r w:rsidRPr="00367E20">
              <w:rPr>
                <w:rFonts w:ascii="Georgia" w:hAnsi="Georgia" w:cs="Arial"/>
              </w:rPr>
              <w:t>1 825,03 €</w:t>
            </w:r>
          </w:p>
        </w:tc>
      </w:tr>
    </w:tbl>
    <w:p w14:paraId="49F89354" w14:textId="32DBD78C" w:rsidR="00367E20" w:rsidRPr="00367E20" w:rsidRDefault="00430110" w:rsidP="00367E20">
      <w:pPr>
        <w:pStyle w:val="Retraitcorpsdetexte2"/>
        <w:spacing w:line="259" w:lineRule="auto"/>
        <w:ind w:left="0"/>
        <w:jc w:val="both"/>
        <w:rPr>
          <w:rFonts w:ascii="Georgia" w:hAnsi="Georgia"/>
          <w:bCs/>
        </w:rPr>
      </w:pPr>
      <w:r>
        <w:rPr>
          <w:rFonts w:ascii="Georgia" w:hAnsi="Georgia"/>
          <w:bCs/>
        </w:rPr>
        <w:br/>
      </w:r>
      <w:r w:rsidR="00367E20" w:rsidRPr="00367E20">
        <w:rPr>
          <w:rFonts w:ascii="Georgia" w:hAnsi="Georgia"/>
          <w:bCs/>
        </w:rPr>
        <w:t>Monsieur MULLER ne prend pas part au vote.</w:t>
      </w:r>
    </w:p>
    <w:p w14:paraId="7E406006" w14:textId="77777777" w:rsidR="00367E20" w:rsidRPr="00367E20" w:rsidRDefault="00367E20" w:rsidP="00367E20">
      <w:pPr>
        <w:pStyle w:val="Retraitcorpsdetexte2"/>
        <w:spacing w:line="259" w:lineRule="auto"/>
        <w:ind w:left="0"/>
        <w:jc w:val="both"/>
        <w:rPr>
          <w:rFonts w:ascii="Georgia" w:hAnsi="Georgia"/>
          <w:bCs/>
        </w:rPr>
      </w:pPr>
      <w:r w:rsidRPr="00367E20">
        <w:rPr>
          <w:rFonts w:ascii="Georgia" w:hAnsi="Georgia"/>
          <w:bCs/>
        </w:rPr>
        <w:t xml:space="preserve">Le Conseil Municipal, après en avoir délibéré, à l’unanimité, </w:t>
      </w:r>
    </w:p>
    <w:p w14:paraId="5127D61E" w14:textId="4CDAE1C4" w:rsidR="002320CB" w:rsidRDefault="00367E20" w:rsidP="00367E20">
      <w:pPr>
        <w:pStyle w:val="Retraitcorpsdetexte2"/>
        <w:spacing w:line="259" w:lineRule="auto"/>
        <w:ind w:left="0"/>
        <w:jc w:val="both"/>
        <w:rPr>
          <w:rFonts w:ascii="Georgia" w:hAnsi="Georgia"/>
          <w:bCs/>
        </w:rPr>
      </w:pPr>
      <w:r w:rsidRPr="00367E20">
        <w:rPr>
          <w:rFonts w:ascii="Georgia" w:hAnsi="Georgia"/>
          <w:b/>
          <w:bCs/>
        </w:rPr>
        <w:t>ACCEPTE</w:t>
      </w:r>
      <w:r w:rsidRPr="00367E20">
        <w:rPr>
          <w:rFonts w:ascii="Georgia" w:hAnsi="Georgia"/>
          <w:bCs/>
        </w:rPr>
        <w:t xml:space="preserve"> les remises gracieuses et </w:t>
      </w:r>
      <w:r w:rsidRPr="00367E20">
        <w:rPr>
          <w:rFonts w:ascii="Georgia" w:hAnsi="Georgia"/>
          <w:b/>
          <w:bCs/>
        </w:rPr>
        <w:t>AUTORISE</w:t>
      </w:r>
      <w:r w:rsidRPr="00367E20">
        <w:rPr>
          <w:rFonts w:ascii="Georgia" w:hAnsi="Georgia"/>
          <w:bCs/>
        </w:rPr>
        <w:t xml:space="preserve"> le Maire à signer toutes pièces nécessaires à la réalisation de ces remises.</w:t>
      </w:r>
    </w:p>
    <w:p w14:paraId="0413FE5D" w14:textId="346004D3" w:rsidR="00620D5D" w:rsidRDefault="00620D5D" w:rsidP="00367E20">
      <w:pPr>
        <w:pStyle w:val="Retraitcorpsdetexte2"/>
        <w:spacing w:line="259" w:lineRule="auto"/>
        <w:ind w:left="0"/>
        <w:jc w:val="both"/>
        <w:rPr>
          <w:rFonts w:ascii="Georgia" w:hAnsi="Georgia"/>
          <w:bCs/>
        </w:rPr>
      </w:pPr>
      <w:r>
        <w:rPr>
          <w:rFonts w:ascii="Georgia" w:hAnsi="Georgia"/>
          <w:bCs/>
        </w:rPr>
        <w:t>Madame JARDON demande comment il est possible que de tels écarts de consommations aient pu arriver sans que les personnes concernées ne s’en rendent comptent. Monsieur le Maire lui répond que le compteur concerné pour La Côte est en bord de route, ce qui fait que les fuites ne sont pas toujours visibles.</w:t>
      </w:r>
    </w:p>
    <w:p w14:paraId="62A5F3FB" w14:textId="5F0C430B" w:rsidR="00620D5D" w:rsidRPr="002320CB" w:rsidRDefault="00620D5D" w:rsidP="00367E20">
      <w:pPr>
        <w:pStyle w:val="Retraitcorpsdetexte2"/>
        <w:spacing w:line="259" w:lineRule="auto"/>
        <w:ind w:left="0"/>
        <w:jc w:val="both"/>
        <w:rPr>
          <w:rFonts w:ascii="Georgia" w:hAnsi="Georgia"/>
          <w:bCs/>
        </w:rPr>
      </w:pPr>
      <w:r>
        <w:rPr>
          <w:rFonts w:ascii="Georgia" w:hAnsi="Georgia"/>
          <w:bCs/>
        </w:rPr>
        <w:t>Mme BEN TOUMIA, 4</w:t>
      </w:r>
      <w:r w:rsidRPr="00620D5D">
        <w:rPr>
          <w:rFonts w:ascii="Georgia" w:hAnsi="Georgia"/>
          <w:bCs/>
          <w:vertAlign w:val="superscript"/>
        </w:rPr>
        <w:t>e</w:t>
      </w:r>
      <w:r>
        <w:rPr>
          <w:rFonts w:ascii="Georgia" w:hAnsi="Georgia"/>
          <w:bCs/>
        </w:rPr>
        <w:t xml:space="preserve"> Adjointe, demande si les sommes peuvent être adaptées car la fuite d’environ 1000 m</w:t>
      </w:r>
      <w:r>
        <w:rPr>
          <w:rFonts w:ascii="Georgia" w:hAnsi="Georgia"/>
          <w:bCs/>
          <w:vertAlign w:val="superscript"/>
        </w:rPr>
        <w:t>3</w:t>
      </w:r>
      <w:r>
        <w:rPr>
          <w:rFonts w:ascii="Georgia" w:hAnsi="Georgia"/>
          <w:bCs/>
        </w:rPr>
        <w:t xml:space="preserve"> est très importante. Mme LAFOREST répond par la négative, cette remise est encadrée par la loi. </w:t>
      </w:r>
      <w:r w:rsidR="00430110">
        <w:rPr>
          <w:rFonts w:ascii="Georgia" w:hAnsi="Georgia"/>
          <w:bCs/>
        </w:rPr>
        <w:t>Un courrier sera envoyé pour s’assurer qu’une fuite si importante ne se reproduise pas.</w:t>
      </w:r>
    </w:p>
    <w:p w14:paraId="4650A53F" w14:textId="7F2E352C" w:rsidR="003F1841" w:rsidRPr="00C93A55" w:rsidRDefault="00323BE5" w:rsidP="005E5D19">
      <w:pPr>
        <w:jc w:val="both"/>
        <w:rPr>
          <w:rFonts w:ascii="Georgia" w:hAnsi="Georgia"/>
        </w:rPr>
      </w:pPr>
      <w:r w:rsidRPr="00C93A55">
        <w:rPr>
          <w:rFonts w:ascii="Georgia" w:eastAsia="Times New Roman" w:hAnsi="Georgia" w:cs="Arial"/>
          <w:noProof/>
          <w:sz w:val="24"/>
          <w:szCs w:val="24"/>
          <w:lang w:eastAsia="ar-SA"/>
        </w:rPr>
        <w:drawing>
          <wp:inline distT="0" distB="0" distL="0" distR="0" wp14:anchorId="2ABAC8A1" wp14:editId="7F7032DA">
            <wp:extent cx="5760720" cy="95223"/>
            <wp:effectExtent l="0" t="0" r="0" b="63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95223"/>
                    </a:xfrm>
                    <a:prstGeom prst="rect">
                      <a:avLst/>
                    </a:prstGeom>
                    <a:solidFill>
                      <a:srgbClr val="FFFFFF"/>
                    </a:solidFill>
                    <a:ln>
                      <a:noFill/>
                    </a:ln>
                  </pic:spPr>
                </pic:pic>
              </a:graphicData>
            </a:graphic>
          </wp:inline>
        </w:drawing>
      </w:r>
    </w:p>
    <w:p w14:paraId="4A313E4B" w14:textId="241137C3" w:rsidR="002320CB" w:rsidRPr="002320CB" w:rsidRDefault="00430110" w:rsidP="002320CB">
      <w:pPr>
        <w:jc w:val="both"/>
        <w:rPr>
          <w:rFonts w:ascii="Georgia" w:hAnsi="Georgia"/>
          <w:b/>
          <w:bCs/>
          <w:sz w:val="28"/>
          <w:szCs w:val="28"/>
        </w:rPr>
      </w:pPr>
      <w:bookmarkStart w:id="4" w:name="_Hlk88487645"/>
      <w:r w:rsidRPr="00430110">
        <w:rPr>
          <w:rFonts w:ascii="Georgia" w:hAnsi="Georgia"/>
          <w:b/>
          <w:bCs/>
          <w:color w:val="000000"/>
          <w:sz w:val="28"/>
          <w:szCs w:val="28"/>
        </w:rPr>
        <w:lastRenderedPageBreak/>
        <w:t>Modification de la délibération D2022-50 : Indemnités kilométriques des agents recenseurs</w:t>
      </w:r>
    </w:p>
    <w:bookmarkEnd w:id="4"/>
    <w:p w14:paraId="300E3FA6" w14:textId="77777777" w:rsidR="00430110" w:rsidRPr="00430110" w:rsidRDefault="00430110" w:rsidP="00430110">
      <w:pPr>
        <w:pStyle w:val="Retraitcorpsdetexte2"/>
        <w:spacing w:line="259" w:lineRule="auto"/>
        <w:ind w:left="0"/>
        <w:jc w:val="both"/>
        <w:rPr>
          <w:rFonts w:ascii="Georgia" w:hAnsi="Georgia"/>
          <w:bCs/>
        </w:rPr>
      </w:pPr>
      <w:r w:rsidRPr="00430110">
        <w:rPr>
          <w:rFonts w:ascii="Georgia" w:hAnsi="Georgia"/>
          <w:b/>
          <w:bCs/>
        </w:rPr>
        <w:t>VU</w:t>
      </w:r>
      <w:r w:rsidRPr="00430110">
        <w:rPr>
          <w:rFonts w:ascii="Georgia" w:hAnsi="Georgia"/>
          <w:bCs/>
        </w:rPr>
        <w:t xml:space="preserve"> le Code Général des Collectivités Territoriales ;</w:t>
      </w:r>
    </w:p>
    <w:p w14:paraId="2DAC93C7" w14:textId="77777777" w:rsidR="00430110" w:rsidRPr="00430110" w:rsidRDefault="00430110" w:rsidP="00430110">
      <w:pPr>
        <w:pStyle w:val="Retraitcorpsdetexte2"/>
        <w:spacing w:line="259" w:lineRule="auto"/>
        <w:ind w:left="0"/>
        <w:jc w:val="both"/>
        <w:rPr>
          <w:rFonts w:ascii="Georgia" w:hAnsi="Georgia"/>
          <w:bCs/>
        </w:rPr>
      </w:pPr>
      <w:r w:rsidRPr="00430110">
        <w:rPr>
          <w:rFonts w:ascii="Georgia" w:hAnsi="Georgia"/>
          <w:b/>
          <w:bCs/>
        </w:rPr>
        <w:t>VU</w:t>
      </w:r>
      <w:r w:rsidRPr="00430110">
        <w:rPr>
          <w:rFonts w:ascii="Georgia" w:hAnsi="Georgia"/>
          <w:bCs/>
        </w:rPr>
        <w:t xml:space="preserve"> la loi n° 84-53 du 26 janvier 1984 portant dispositions statutaires relatives à la fonction publique territoriale, notamment son article 3,</w:t>
      </w:r>
    </w:p>
    <w:p w14:paraId="50AE1647" w14:textId="77777777" w:rsidR="00430110" w:rsidRPr="00430110" w:rsidRDefault="00430110" w:rsidP="00430110">
      <w:pPr>
        <w:pStyle w:val="Retraitcorpsdetexte2"/>
        <w:spacing w:line="259" w:lineRule="auto"/>
        <w:ind w:left="0"/>
        <w:jc w:val="both"/>
        <w:rPr>
          <w:rFonts w:ascii="Georgia" w:hAnsi="Georgia"/>
          <w:bCs/>
        </w:rPr>
      </w:pPr>
      <w:r w:rsidRPr="00430110">
        <w:rPr>
          <w:rFonts w:ascii="Georgia" w:hAnsi="Georgia"/>
          <w:b/>
          <w:bCs/>
        </w:rPr>
        <w:t>VU</w:t>
      </w:r>
      <w:r w:rsidRPr="00430110">
        <w:rPr>
          <w:rFonts w:ascii="Georgia" w:hAnsi="Georgia"/>
          <w:bCs/>
        </w:rPr>
        <w:t xml:space="preserve"> la loi n° 2002-276 du 27 février 2002 relative à la démocratie de proximité et notamment </w:t>
      </w:r>
      <w:r w:rsidRPr="00430110">
        <w:rPr>
          <w:rFonts w:ascii="Georgia" w:hAnsi="Georgia"/>
          <w:b/>
          <w:bCs/>
        </w:rPr>
        <w:t>son</w:t>
      </w:r>
      <w:r w:rsidRPr="00430110">
        <w:rPr>
          <w:rFonts w:ascii="Georgia" w:hAnsi="Georgia"/>
          <w:bCs/>
        </w:rPr>
        <w:t xml:space="preserve"> titre V ;</w:t>
      </w:r>
    </w:p>
    <w:p w14:paraId="41998B98" w14:textId="77777777" w:rsidR="00430110" w:rsidRPr="00430110" w:rsidRDefault="00430110" w:rsidP="00430110">
      <w:pPr>
        <w:pStyle w:val="Retraitcorpsdetexte2"/>
        <w:spacing w:line="259" w:lineRule="auto"/>
        <w:ind w:left="0"/>
        <w:jc w:val="both"/>
        <w:rPr>
          <w:rFonts w:ascii="Georgia" w:hAnsi="Georgia"/>
          <w:bCs/>
        </w:rPr>
      </w:pPr>
      <w:r w:rsidRPr="00023B6D">
        <w:rPr>
          <w:rFonts w:ascii="Georgia" w:hAnsi="Georgia"/>
          <w:b/>
          <w:bCs/>
        </w:rPr>
        <w:t>VU</w:t>
      </w:r>
      <w:r w:rsidRPr="00430110">
        <w:rPr>
          <w:rFonts w:ascii="Georgia" w:hAnsi="Georgia"/>
          <w:bCs/>
        </w:rPr>
        <w:t xml:space="preserve"> le décret n° 2003-485 du 5 juin 2003 relatif au recensement de la population ;</w:t>
      </w:r>
    </w:p>
    <w:p w14:paraId="3A8D0BFA" w14:textId="77777777" w:rsidR="00430110" w:rsidRPr="00430110" w:rsidRDefault="00430110" w:rsidP="00430110">
      <w:pPr>
        <w:pStyle w:val="Retraitcorpsdetexte2"/>
        <w:spacing w:line="259" w:lineRule="auto"/>
        <w:ind w:left="0"/>
        <w:jc w:val="both"/>
        <w:rPr>
          <w:rFonts w:ascii="Georgia" w:hAnsi="Georgia"/>
          <w:bCs/>
        </w:rPr>
      </w:pPr>
      <w:r w:rsidRPr="00430110">
        <w:rPr>
          <w:rFonts w:ascii="Georgia" w:hAnsi="Georgia"/>
          <w:b/>
          <w:bCs/>
        </w:rPr>
        <w:t>VU</w:t>
      </w:r>
      <w:r w:rsidRPr="00430110">
        <w:rPr>
          <w:rFonts w:ascii="Georgia" w:hAnsi="Georgia"/>
          <w:bCs/>
        </w:rPr>
        <w:t xml:space="preserve"> le décret n° 2003-561 du 23 juin 2003 portant répartition des communes pour les besoins de recensement de la population ;</w:t>
      </w:r>
    </w:p>
    <w:p w14:paraId="501153C8" w14:textId="77777777" w:rsidR="00430110" w:rsidRPr="00430110" w:rsidRDefault="00430110" w:rsidP="00430110">
      <w:pPr>
        <w:pStyle w:val="Retraitcorpsdetexte2"/>
        <w:spacing w:line="259" w:lineRule="auto"/>
        <w:ind w:left="0"/>
        <w:jc w:val="both"/>
        <w:rPr>
          <w:rFonts w:ascii="Georgia" w:hAnsi="Georgia"/>
          <w:bCs/>
        </w:rPr>
      </w:pPr>
      <w:r w:rsidRPr="00430110">
        <w:rPr>
          <w:rFonts w:ascii="Georgia" w:hAnsi="Georgia"/>
          <w:b/>
          <w:bCs/>
        </w:rPr>
        <w:t>VU</w:t>
      </w:r>
      <w:r w:rsidRPr="00430110">
        <w:rPr>
          <w:rFonts w:ascii="Georgia" w:hAnsi="Georgia"/>
          <w:bCs/>
        </w:rPr>
        <w:t xml:space="preserve"> le décret n° 88-145 modifié du 15 février 1988 relatif aux agents contractuels  ;</w:t>
      </w:r>
    </w:p>
    <w:p w14:paraId="43C7F0F4" w14:textId="77777777" w:rsidR="00430110" w:rsidRPr="00430110" w:rsidRDefault="00430110" w:rsidP="00430110">
      <w:pPr>
        <w:pStyle w:val="Retraitcorpsdetexte2"/>
        <w:spacing w:line="259" w:lineRule="auto"/>
        <w:ind w:left="0"/>
        <w:jc w:val="both"/>
        <w:rPr>
          <w:rFonts w:ascii="Georgia" w:hAnsi="Georgia"/>
          <w:bCs/>
        </w:rPr>
      </w:pPr>
      <w:r w:rsidRPr="00430110">
        <w:rPr>
          <w:rFonts w:ascii="Georgia" w:hAnsi="Georgia"/>
          <w:b/>
          <w:bCs/>
        </w:rPr>
        <w:t>VU</w:t>
      </w:r>
      <w:r w:rsidRPr="00430110">
        <w:rPr>
          <w:rFonts w:ascii="Georgia" w:hAnsi="Georgia"/>
          <w:bCs/>
        </w:rPr>
        <w:t xml:space="preserve"> le décret n°2001-654 du 19 juillet 2001 fixant les conditions et les modalités de règlements des frais occasionnés par les déplacements des personnels des collectivités locales et établissements publics mentionnés à l'article 2 de la loi n° 84-53 du 26 janvier 1984 modifiée portant dispositions statutaires relatives à la fonction publique territoriale et abrogeant le décret n° 91-573 du 19 juin 1991  ;</w:t>
      </w:r>
    </w:p>
    <w:p w14:paraId="68739D8D" w14:textId="77777777" w:rsidR="00430110" w:rsidRPr="00430110" w:rsidRDefault="00430110" w:rsidP="00430110">
      <w:pPr>
        <w:pStyle w:val="Retraitcorpsdetexte2"/>
        <w:spacing w:line="259" w:lineRule="auto"/>
        <w:ind w:left="0"/>
        <w:jc w:val="both"/>
        <w:rPr>
          <w:rFonts w:ascii="Georgia" w:hAnsi="Georgia"/>
          <w:bCs/>
        </w:rPr>
      </w:pPr>
      <w:r w:rsidRPr="00430110">
        <w:rPr>
          <w:rFonts w:ascii="Georgia" w:hAnsi="Georgia"/>
          <w:b/>
          <w:bCs/>
        </w:rPr>
        <w:t>VU</w:t>
      </w:r>
      <w:r w:rsidRPr="00430110">
        <w:rPr>
          <w:rFonts w:ascii="Georgia" w:hAnsi="Georgia"/>
          <w:bCs/>
        </w:rPr>
        <w:t xml:space="preserve"> la délibération D2022-50 du 12 octobre 2022.</w:t>
      </w:r>
    </w:p>
    <w:p w14:paraId="03B19BF8" w14:textId="694AC538" w:rsidR="00430110" w:rsidRPr="00430110" w:rsidRDefault="00430110" w:rsidP="00430110">
      <w:pPr>
        <w:pStyle w:val="Retraitcorpsdetexte2"/>
        <w:spacing w:line="259" w:lineRule="auto"/>
        <w:ind w:left="0"/>
        <w:jc w:val="both"/>
        <w:rPr>
          <w:rFonts w:ascii="Georgia" w:hAnsi="Georgia"/>
          <w:bCs/>
        </w:rPr>
      </w:pPr>
      <w:r w:rsidRPr="00430110">
        <w:rPr>
          <w:rFonts w:ascii="Georgia" w:hAnsi="Georgia"/>
          <w:bCs/>
        </w:rPr>
        <w:t xml:space="preserve">Monsieur le Maire rappelle que </w:t>
      </w:r>
      <w:r>
        <w:rPr>
          <w:rFonts w:ascii="Georgia" w:hAnsi="Georgia"/>
          <w:bCs/>
        </w:rPr>
        <w:t>l</w:t>
      </w:r>
      <w:r w:rsidRPr="00430110">
        <w:rPr>
          <w:rFonts w:ascii="Georgia" w:hAnsi="Georgia"/>
          <w:bCs/>
        </w:rPr>
        <w:t xml:space="preserve">e recensement de la population a eu lieu du 19 janvier au 17 février 2023 et qu’une délibération concernant le recrutement et la rémunération des agents recenseurs avait été prise lors du Conseil Municipal du 12 octobre 2022. </w:t>
      </w:r>
      <w:proofErr w:type="gramStart"/>
      <w:r w:rsidRPr="00430110">
        <w:rPr>
          <w:rFonts w:ascii="Georgia" w:hAnsi="Georgia"/>
          <w:bCs/>
        </w:rPr>
        <w:t>Suite aux</w:t>
      </w:r>
      <w:proofErr w:type="gramEnd"/>
      <w:r w:rsidRPr="00430110">
        <w:rPr>
          <w:rFonts w:ascii="Georgia" w:hAnsi="Georgia"/>
          <w:bCs/>
        </w:rPr>
        <w:t xml:space="preserve"> opérations de recensement et les nombreux déplacements qu’elles ont engendré pour les agents, il s’avère que ces derniers ont mis à leur charge des frais plus importants qu’initialement prévu.</w:t>
      </w:r>
    </w:p>
    <w:p w14:paraId="0E7F683F" w14:textId="77777777" w:rsidR="00430110" w:rsidRPr="00430110" w:rsidRDefault="00430110" w:rsidP="00430110">
      <w:pPr>
        <w:pStyle w:val="Retraitcorpsdetexte2"/>
        <w:spacing w:line="259" w:lineRule="auto"/>
        <w:ind w:left="0"/>
        <w:jc w:val="both"/>
        <w:rPr>
          <w:rFonts w:ascii="Georgia" w:hAnsi="Georgia"/>
          <w:bCs/>
        </w:rPr>
      </w:pPr>
      <w:proofErr w:type="spellStart"/>
      <w:r w:rsidRPr="00430110">
        <w:rPr>
          <w:rFonts w:ascii="Georgia" w:hAnsi="Georgia"/>
          <w:bCs/>
        </w:rPr>
        <w:t>A</w:t>
      </w:r>
      <w:proofErr w:type="spellEnd"/>
      <w:r w:rsidRPr="00430110">
        <w:rPr>
          <w:rFonts w:ascii="Georgia" w:hAnsi="Georgia"/>
          <w:bCs/>
        </w:rPr>
        <w:t xml:space="preserve"> la lumière de ces nouveaux éléments,  il est proposé au Conseil de modifier la délibération D2022-50 pour y ajouter des indemnités kilométriques pour les déplacements effectués dans le cadre des opérations de recensement selon le barème suivant :</w:t>
      </w:r>
    </w:p>
    <w:tbl>
      <w:tblPr>
        <w:tblW w:w="92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840"/>
        <w:gridCol w:w="1985"/>
        <w:gridCol w:w="2410"/>
        <w:gridCol w:w="1984"/>
      </w:tblGrid>
      <w:tr w:rsidR="00430110" w:rsidRPr="004F5D9A" w14:paraId="5CF1A989" w14:textId="77777777" w:rsidTr="00430110">
        <w:trPr>
          <w:trHeight w:val="440"/>
          <w:jc w:val="center"/>
        </w:trPr>
        <w:tc>
          <w:tcPr>
            <w:tcW w:w="2840" w:type="dxa"/>
            <w:shd w:val="clear" w:color="auto" w:fill="FFFFFF"/>
            <w:tcMar>
              <w:top w:w="0" w:type="dxa"/>
              <w:left w:w="0" w:type="dxa"/>
              <w:bottom w:w="0" w:type="dxa"/>
              <w:right w:w="0" w:type="dxa"/>
            </w:tcMar>
            <w:vAlign w:val="center"/>
            <w:hideMark/>
          </w:tcPr>
          <w:p w14:paraId="48DAD497" w14:textId="77777777" w:rsidR="00430110" w:rsidRPr="00430110" w:rsidRDefault="00430110" w:rsidP="004319C5">
            <w:pPr>
              <w:jc w:val="center"/>
              <w:rPr>
                <w:rFonts w:ascii="Georgia" w:hAnsi="Georgia" w:cs="Arial"/>
                <w:szCs w:val="16"/>
              </w:rPr>
            </w:pPr>
            <w:r w:rsidRPr="00430110">
              <w:rPr>
                <w:rFonts w:ascii="Georgia" w:hAnsi="Georgia" w:cs="Arial"/>
                <w:szCs w:val="16"/>
              </w:rPr>
              <w:br/>
            </w:r>
          </w:p>
        </w:tc>
        <w:tc>
          <w:tcPr>
            <w:tcW w:w="1985" w:type="dxa"/>
            <w:shd w:val="clear" w:color="auto" w:fill="FFFFFF"/>
            <w:tcMar>
              <w:top w:w="0" w:type="dxa"/>
              <w:left w:w="0" w:type="dxa"/>
              <w:bottom w:w="0" w:type="dxa"/>
              <w:right w:w="0" w:type="dxa"/>
            </w:tcMar>
            <w:vAlign w:val="center"/>
            <w:hideMark/>
          </w:tcPr>
          <w:p w14:paraId="0E1A8059" w14:textId="77777777" w:rsidR="00430110" w:rsidRPr="00430110" w:rsidRDefault="00430110" w:rsidP="004319C5">
            <w:pPr>
              <w:jc w:val="center"/>
              <w:rPr>
                <w:rFonts w:ascii="Georgia" w:hAnsi="Georgia" w:cs="Arial"/>
                <w:szCs w:val="16"/>
              </w:rPr>
            </w:pPr>
            <w:r w:rsidRPr="00430110">
              <w:rPr>
                <w:rFonts w:ascii="Georgia" w:hAnsi="Georgia" w:cs="Arial"/>
                <w:szCs w:val="16"/>
              </w:rPr>
              <w:t>Jusqu'à 2 000 km</w:t>
            </w:r>
          </w:p>
        </w:tc>
        <w:tc>
          <w:tcPr>
            <w:tcW w:w="2410" w:type="dxa"/>
            <w:shd w:val="clear" w:color="auto" w:fill="FFFFFF"/>
            <w:tcMar>
              <w:top w:w="0" w:type="dxa"/>
              <w:left w:w="0" w:type="dxa"/>
              <w:bottom w:w="0" w:type="dxa"/>
              <w:right w:w="0" w:type="dxa"/>
            </w:tcMar>
            <w:vAlign w:val="center"/>
            <w:hideMark/>
          </w:tcPr>
          <w:p w14:paraId="29BA817E" w14:textId="77777777" w:rsidR="00430110" w:rsidRPr="00430110" w:rsidRDefault="00430110" w:rsidP="004319C5">
            <w:pPr>
              <w:jc w:val="center"/>
              <w:rPr>
                <w:rFonts w:ascii="Georgia" w:hAnsi="Georgia" w:cs="Arial"/>
                <w:szCs w:val="16"/>
              </w:rPr>
            </w:pPr>
            <w:r w:rsidRPr="00430110">
              <w:rPr>
                <w:rFonts w:ascii="Georgia" w:hAnsi="Georgia" w:cs="Arial"/>
                <w:szCs w:val="16"/>
              </w:rPr>
              <w:t>De 2 001 à 10 000 km</w:t>
            </w:r>
          </w:p>
        </w:tc>
        <w:tc>
          <w:tcPr>
            <w:tcW w:w="1984" w:type="dxa"/>
            <w:shd w:val="clear" w:color="auto" w:fill="FFFFFF"/>
            <w:vAlign w:val="center"/>
          </w:tcPr>
          <w:p w14:paraId="73068A39" w14:textId="77777777" w:rsidR="00430110" w:rsidRPr="00430110" w:rsidRDefault="00430110" w:rsidP="004319C5">
            <w:pPr>
              <w:jc w:val="center"/>
              <w:rPr>
                <w:rFonts w:ascii="Georgia" w:hAnsi="Georgia" w:cs="Arial"/>
                <w:szCs w:val="16"/>
              </w:rPr>
            </w:pPr>
            <w:r w:rsidRPr="00430110">
              <w:rPr>
                <w:rFonts w:ascii="Georgia" w:hAnsi="Georgia" w:cs="Arial"/>
                <w:szCs w:val="16"/>
              </w:rPr>
              <w:t>Après 10 000 km</w:t>
            </w:r>
          </w:p>
        </w:tc>
      </w:tr>
      <w:tr w:rsidR="00430110" w:rsidRPr="004F5D9A" w14:paraId="66BA10A8" w14:textId="77777777" w:rsidTr="00430110">
        <w:trPr>
          <w:trHeight w:val="249"/>
          <w:jc w:val="center"/>
        </w:trPr>
        <w:tc>
          <w:tcPr>
            <w:tcW w:w="2840" w:type="dxa"/>
            <w:shd w:val="clear" w:color="auto" w:fill="FFFFFF"/>
            <w:tcMar>
              <w:top w:w="0" w:type="dxa"/>
              <w:left w:w="0" w:type="dxa"/>
              <w:bottom w:w="0" w:type="dxa"/>
              <w:right w:w="0" w:type="dxa"/>
            </w:tcMar>
            <w:vAlign w:val="center"/>
            <w:hideMark/>
          </w:tcPr>
          <w:p w14:paraId="3E01DE49" w14:textId="77777777" w:rsidR="00430110" w:rsidRPr="00430110" w:rsidRDefault="00430110" w:rsidP="004319C5">
            <w:pPr>
              <w:jc w:val="both"/>
              <w:rPr>
                <w:rFonts w:ascii="Georgia" w:hAnsi="Georgia" w:cs="Arial"/>
                <w:szCs w:val="16"/>
              </w:rPr>
            </w:pPr>
            <w:r w:rsidRPr="00430110">
              <w:rPr>
                <w:rFonts w:ascii="Georgia" w:hAnsi="Georgia" w:cs="Arial"/>
                <w:szCs w:val="16"/>
              </w:rPr>
              <w:t>Véhicule de 5 CV et moins</w:t>
            </w:r>
          </w:p>
        </w:tc>
        <w:tc>
          <w:tcPr>
            <w:tcW w:w="1985" w:type="dxa"/>
            <w:shd w:val="clear" w:color="auto" w:fill="FFFFFF"/>
            <w:tcMar>
              <w:top w:w="0" w:type="dxa"/>
              <w:left w:w="0" w:type="dxa"/>
              <w:bottom w:w="0" w:type="dxa"/>
              <w:right w:w="0" w:type="dxa"/>
            </w:tcMar>
            <w:vAlign w:val="center"/>
            <w:hideMark/>
          </w:tcPr>
          <w:p w14:paraId="68B97779" w14:textId="77777777" w:rsidR="00430110" w:rsidRPr="00430110" w:rsidRDefault="00430110" w:rsidP="004319C5">
            <w:pPr>
              <w:jc w:val="right"/>
              <w:rPr>
                <w:rFonts w:ascii="Georgia" w:hAnsi="Georgia" w:cs="Arial"/>
                <w:szCs w:val="16"/>
              </w:rPr>
            </w:pPr>
            <w:r w:rsidRPr="00430110">
              <w:rPr>
                <w:rFonts w:ascii="Georgia" w:hAnsi="Georgia" w:cs="Arial"/>
                <w:szCs w:val="16"/>
              </w:rPr>
              <w:t>0,32 €</w:t>
            </w:r>
          </w:p>
        </w:tc>
        <w:tc>
          <w:tcPr>
            <w:tcW w:w="2410" w:type="dxa"/>
            <w:shd w:val="clear" w:color="auto" w:fill="FFFFFF"/>
            <w:tcMar>
              <w:top w:w="0" w:type="dxa"/>
              <w:left w:w="0" w:type="dxa"/>
              <w:bottom w:w="0" w:type="dxa"/>
              <w:right w:w="0" w:type="dxa"/>
            </w:tcMar>
            <w:vAlign w:val="center"/>
            <w:hideMark/>
          </w:tcPr>
          <w:p w14:paraId="2E295ECF" w14:textId="77777777" w:rsidR="00430110" w:rsidRPr="00430110" w:rsidRDefault="00430110" w:rsidP="004319C5">
            <w:pPr>
              <w:jc w:val="right"/>
              <w:rPr>
                <w:rFonts w:ascii="Georgia" w:hAnsi="Georgia" w:cs="Arial"/>
                <w:szCs w:val="16"/>
              </w:rPr>
            </w:pPr>
            <w:r w:rsidRPr="00430110">
              <w:rPr>
                <w:rFonts w:ascii="Georgia" w:hAnsi="Georgia" w:cs="Arial"/>
                <w:szCs w:val="16"/>
              </w:rPr>
              <w:t>0,40 €</w:t>
            </w:r>
          </w:p>
        </w:tc>
        <w:tc>
          <w:tcPr>
            <w:tcW w:w="1984" w:type="dxa"/>
            <w:shd w:val="clear" w:color="auto" w:fill="FFFFFF"/>
            <w:vAlign w:val="center"/>
          </w:tcPr>
          <w:p w14:paraId="0426FCBA" w14:textId="77777777" w:rsidR="00430110" w:rsidRPr="00430110" w:rsidRDefault="00430110" w:rsidP="004319C5">
            <w:pPr>
              <w:jc w:val="right"/>
              <w:rPr>
                <w:rFonts w:ascii="Georgia" w:hAnsi="Georgia" w:cs="Arial"/>
                <w:szCs w:val="16"/>
              </w:rPr>
            </w:pPr>
            <w:r w:rsidRPr="00430110">
              <w:rPr>
                <w:rFonts w:ascii="Georgia" w:hAnsi="Georgia" w:cs="Arial"/>
                <w:szCs w:val="16"/>
              </w:rPr>
              <w:t>0,23 €</w:t>
            </w:r>
          </w:p>
        </w:tc>
      </w:tr>
      <w:tr w:rsidR="00430110" w:rsidRPr="004F5D9A" w14:paraId="7FED5526" w14:textId="77777777" w:rsidTr="004319C5">
        <w:trPr>
          <w:trHeight w:val="169"/>
          <w:jc w:val="center"/>
        </w:trPr>
        <w:tc>
          <w:tcPr>
            <w:tcW w:w="2840" w:type="dxa"/>
            <w:shd w:val="clear" w:color="auto" w:fill="FFFFFF"/>
            <w:tcMar>
              <w:top w:w="0" w:type="dxa"/>
              <w:left w:w="0" w:type="dxa"/>
              <w:bottom w:w="0" w:type="dxa"/>
              <w:right w:w="0" w:type="dxa"/>
            </w:tcMar>
            <w:vAlign w:val="center"/>
            <w:hideMark/>
          </w:tcPr>
          <w:p w14:paraId="0B1DF9DE" w14:textId="77777777" w:rsidR="00430110" w:rsidRPr="00430110" w:rsidRDefault="00430110" w:rsidP="004319C5">
            <w:pPr>
              <w:jc w:val="both"/>
              <w:rPr>
                <w:rFonts w:ascii="Georgia" w:hAnsi="Georgia" w:cs="Arial"/>
                <w:szCs w:val="16"/>
              </w:rPr>
            </w:pPr>
            <w:r w:rsidRPr="00430110">
              <w:rPr>
                <w:rFonts w:ascii="Georgia" w:hAnsi="Georgia" w:cs="Arial"/>
                <w:szCs w:val="16"/>
              </w:rPr>
              <w:t>Véhicule de 6 CV et 7 CV</w:t>
            </w:r>
          </w:p>
        </w:tc>
        <w:tc>
          <w:tcPr>
            <w:tcW w:w="1985" w:type="dxa"/>
            <w:shd w:val="clear" w:color="auto" w:fill="FFFFFF"/>
            <w:tcMar>
              <w:top w:w="0" w:type="dxa"/>
              <w:left w:w="0" w:type="dxa"/>
              <w:bottom w:w="0" w:type="dxa"/>
              <w:right w:w="0" w:type="dxa"/>
            </w:tcMar>
            <w:vAlign w:val="center"/>
            <w:hideMark/>
          </w:tcPr>
          <w:p w14:paraId="18075E4B" w14:textId="77777777" w:rsidR="00430110" w:rsidRPr="00430110" w:rsidRDefault="00430110" w:rsidP="004319C5">
            <w:pPr>
              <w:jc w:val="right"/>
              <w:rPr>
                <w:rFonts w:ascii="Georgia" w:hAnsi="Georgia" w:cs="Arial"/>
                <w:szCs w:val="16"/>
              </w:rPr>
            </w:pPr>
            <w:r w:rsidRPr="00430110">
              <w:rPr>
                <w:rFonts w:ascii="Georgia" w:hAnsi="Georgia" w:cs="Arial"/>
                <w:szCs w:val="16"/>
              </w:rPr>
              <w:t>0,41 €</w:t>
            </w:r>
          </w:p>
        </w:tc>
        <w:tc>
          <w:tcPr>
            <w:tcW w:w="2410" w:type="dxa"/>
            <w:shd w:val="clear" w:color="auto" w:fill="FFFFFF"/>
            <w:tcMar>
              <w:top w:w="0" w:type="dxa"/>
              <w:left w:w="0" w:type="dxa"/>
              <w:bottom w:w="0" w:type="dxa"/>
              <w:right w:w="0" w:type="dxa"/>
            </w:tcMar>
            <w:vAlign w:val="center"/>
            <w:hideMark/>
          </w:tcPr>
          <w:p w14:paraId="6DB90FE7" w14:textId="77777777" w:rsidR="00430110" w:rsidRPr="00430110" w:rsidRDefault="00430110" w:rsidP="004319C5">
            <w:pPr>
              <w:jc w:val="right"/>
              <w:rPr>
                <w:rFonts w:ascii="Georgia" w:hAnsi="Georgia" w:cs="Arial"/>
                <w:szCs w:val="16"/>
              </w:rPr>
            </w:pPr>
            <w:r w:rsidRPr="00430110">
              <w:rPr>
                <w:rFonts w:ascii="Georgia" w:hAnsi="Georgia" w:cs="Arial"/>
                <w:szCs w:val="16"/>
              </w:rPr>
              <w:t>0,51 €</w:t>
            </w:r>
          </w:p>
        </w:tc>
        <w:tc>
          <w:tcPr>
            <w:tcW w:w="1984" w:type="dxa"/>
            <w:shd w:val="clear" w:color="auto" w:fill="FFFFFF"/>
            <w:vAlign w:val="center"/>
          </w:tcPr>
          <w:p w14:paraId="6FA3F4A5" w14:textId="77777777" w:rsidR="00430110" w:rsidRPr="00430110" w:rsidRDefault="00430110" w:rsidP="004319C5">
            <w:pPr>
              <w:jc w:val="right"/>
              <w:rPr>
                <w:rFonts w:ascii="Georgia" w:hAnsi="Georgia" w:cs="Arial"/>
                <w:szCs w:val="16"/>
              </w:rPr>
            </w:pPr>
            <w:r w:rsidRPr="00430110">
              <w:rPr>
                <w:rFonts w:ascii="Georgia" w:hAnsi="Georgia" w:cs="Arial"/>
                <w:szCs w:val="16"/>
              </w:rPr>
              <w:t>0,30 €</w:t>
            </w:r>
          </w:p>
        </w:tc>
      </w:tr>
      <w:tr w:rsidR="00430110" w:rsidRPr="004F5D9A" w14:paraId="19631423" w14:textId="77777777" w:rsidTr="004319C5">
        <w:trPr>
          <w:trHeight w:val="317"/>
          <w:jc w:val="center"/>
        </w:trPr>
        <w:tc>
          <w:tcPr>
            <w:tcW w:w="2840" w:type="dxa"/>
            <w:shd w:val="clear" w:color="auto" w:fill="FFFFFF"/>
            <w:tcMar>
              <w:top w:w="0" w:type="dxa"/>
              <w:left w:w="0" w:type="dxa"/>
              <w:bottom w:w="0" w:type="dxa"/>
              <w:right w:w="0" w:type="dxa"/>
            </w:tcMar>
            <w:vAlign w:val="center"/>
            <w:hideMark/>
          </w:tcPr>
          <w:p w14:paraId="4EE892B5" w14:textId="77777777" w:rsidR="00430110" w:rsidRPr="00430110" w:rsidRDefault="00430110" w:rsidP="004319C5">
            <w:pPr>
              <w:jc w:val="both"/>
              <w:rPr>
                <w:rFonts w:ascii="Georgia" w:hAnsi="Georgia" w:cs="Arial"/>
                <w:szCs w:val="16"/>
              </w:rPr>
            </w:pPr>
            <w:r w:rsidRPr="00430110">
              <w:rPr>
                <w:rFonts w:ascii="Georgia" w:hAnsi="Georgia" w:cs="Arial"/>
                <w:szCs w:val="16"/>
              </w:rPr>
              <w:t>Véhicule de 8 CV et plus</w:t>
            </w:r>
          </w:p>
        </w:tc>
        <w:tc>
          <w:tcPr>
            <w:tcW w:w="1985" w:type="dxa"/>
            <w:shd w:val="clear" w:color="auto" w:fill="FFFFFF"/>
            <w:tcMar>
              <w:top w:w="0" w:type="dxa"/>
              <w:left w:w="0" w:type="dxa"/>
              <w:bottom w:w="0" w:type="dxa"/>
              <w:right w:w="0" w:type="dxa"/>
            </w:tcMar>
            <w:vAlign w:val="center"/>
            <w:hideMark/>
          </w:tcPr>
          <w:p w14:paraId="4B5105FE" w14:textId="77777777" w:rsidR="00430110" w:rsidRPr="00430110" w:rsidRDefault="00430110" w:rsidP="004319C5">
            <w:pPr>
              <w:jc w:val="right"/>
              <w:rPr>
                <w:rFonts w:ascii="Georgia" w:hAnsi="Georgia" w:cs="Arial"/>
                <w:szCs w:val="16"/>
              </w:rPr>
            </w:pPr>
            <w:r w:rsidRPr="00430110">
              <w:rPr>
                <w:rFonts w:ascii="Georgia" w:hAnsi="Georgia" w:cs="Arial"/>
                <w:szCs w:val="16"/>
              </w:rPr>
              <w:t>0,45 €</w:t>
            </w:r>
          </w:p>
        </w:tc>
        <w:tc>
          <w:tcPr>
            <w:tcW w:w="2410" w:type="dxa"/>
            <w:shd w:val="clear" w:color="auto" w:fill="FFFFFF"/>
            <w:tcMar>
              <w:top w:w="0" w:type="dxa"/>
              <w:left w:w="0" w:type="dxa"/>
              <w:bottom w:w="0" w:type="dxa"/>
              <w:right w:w="0" w:type="dxa"/>
            </w:tcMar>
            <w:vAlign w:val="center"/>
            <w:hideMark/>
          </w:tcPr>
          <w:p w14:paraId="7E5FABC0" w14:textId="77777777" w:rsidR="00430110" w:rsidRPr="00430110" w:rsidRDefault="00430110" w:rsidP="004319C5">
            <w:pPr>
              <w:jc w:val="right"/>
              <w:rPr>
                <w:rFonts w:ascii="Georgia" w:hAnsi="Georgia" w:cs="Arial"/>
                <w:szCs w:val="16"/>
              </w:rPr>
            </w:pPr>
            <w:r w:rsidRPr="00430110">
              <w:rPr>
                <w:rFonts w:ascii="Georgia" w:hAnsi="Georgia" w:cs="Arial"/>
                <w:szCs w:val="16"/>
              </w:rPr>
              <w:t>0,55 €</w:t>
            </w:r>
          </w:p>
        </w:tc>
        <w:tc>
          <w:tcPr>
            <w:tcW w:w="1984" w:type="dxa"/>
            <w:shd w:val="clear" w:color="auto" w:fill="FFFFFF"/>
            <w:vAlign w:val="center"/>
          </w:tcPr>
          <w:p w14:paraId="374CD3B8" w14:textId="77777777" w:rsidR="00430110" w:rsidRPr="00430110" w:rsidRDefault="00430110" w:rsidP="004319C5">
            <w:pPr>
              <w:jc w:val="right"/>
              <w:rPr>
                <w:rFonts w:ascii="Georgia" w:hAnsi="Georgia" w:cs="Arial"/>
                <w:szCs w:val="16"/>
              </w:rPr>
            </w:pPr>
            <w:r w:rsidRPr="00430110">
              <w:rPr>
                <w:rFonts w:ascii="Georgia" w:hAnsi="Georgia" w:cs="Arial"/>
                <w:szCs w:val="16"/>
              </w:rPr>
              <w:t>0,32 €</w:t>
            </w:r>
          </w:p>
        </w:tc>
      </w:tr>
    </w:tbl>
    <w:p w14:paraId="09083179" w14:textId="77777777" w:rsidR="00430110" w:rsidRPr="004F5D9A" w:rsidRDefault="00430110" w:rsidP="00430110">
      <w:pPr>
        <w:jc w:val="both"/>
        <w:rPr>
          <w:rFonts w:ascii="Arial" w:hAnsi="Arial" w:cs="Arial"/>
        </w:rPr>
      </w:pPr>
    </w:p>
    <w:p w14:paraId="1A5EAF9F" w14:textId="7ADF533A" w:rsidR="00430110" w:rsidRPr="00430110" w:rsidRDefault="00430110" w:rsidP="00430110">
      <w:pPr>
        <w:pStyle w:val="Retraitcorpsdetexte2"/>
        <w:spacing w:line="259" w:lineRule="auto"/>
        <w:ind w:left="0"/>
        <w:jc w:val="both"/>
        <w:rPr>
          <w:rFonts w:ascii="Georgia" w:hAnsi="Georgia"/>
          <w:bCs/>
        </w:rPr>
      </w:pPr>
      <w:r w:rsidRPr="00430110">
        <w:rPr>
          <w:rFonts w:ascii="Georgia" w:hAnsi="Georgia"/>
          <w:bCs/>
        </w:rPr>
        <w:t>Monsieur CARM</w:t>
      </w:r>
      <w:r w:rsidR="00023B6D">
        <w:rPr>
          <w:rFonts w:ascii="Georgia" w:hAnsi="Georgia"/>
          <w:bCs/>
        </w:rPr>
        <w:t>A</w:t>
      </w:r>
      <w:r w:rsidRPr="00430110">
        <w:rPr>
          <w:rFonts w:ascii="Georgia" w:hAnsi="Georgia"/>
          <w:bCs/>
        </w:rPr>
        <w:t>NTRAND ne prend pas part au vote.</w:t>
      </w:r>
    </w:p>
    <w:p w14:paraId="1447D5C9" w14:textId="77777777" w:rsidR="00430110" w:rsidRPr="00430110" w:rsidRDefault="00430110" w:rsidP="00430110">
      <w:pPr>
        <w:pStyle w:val="Retraitcorpsdetexte2"/>
        <w:spacing w:line="259" w:lineRule="auto"/>
        <w:ind w:left="0"/>
        <w:jc w:val="both"/>
        <w:rPr>
          <w:rFonts w:ascii="Georgia" w:hAnsi="Georgia"/>
          <w:bCs/>
        </w:rPr>
      </w:pPr>
      <w:r w:rsidRPr="00430110">
        <w:rPr>
          <w:rFonts w:ascii="Georgia" w:hAnsi="Georgia"/>
          <w:bCs/>
        </w:rPr>
        <w:t>Après en avoir délibéré, le Conseil Municipal, à l’unanimité :</w:t>
      </w:r>
    </w:p>
    <w:p w14:paraId="50F93B36" w14:textId="36E5A543" w:rsidR="00060345" w:rsidRPr="00060345" w:rsidRDefault="00430110" w:rsidP="00430110">
      <w:pPr>
        <w:pStyle w:val="Retraitcorpsdetexte2"/>
        <w:spacing w:line="259" w:lineRule="auto"/>
        <w:ind w:left="0"/>
        <w:jc w:val="both"/>
        <w:rPr>
          <w:rFonts w:ascii="Georgia" w:hAnsi="Georgia"/>
          <w:bCs/>
        </w:rPr>
      </w:pPr>
      <w:r w:rsidRPr="00430110">
        <w:rPr>
          <w:rFonts w:ascii="Georgia" w:hAnsi="Georgia"/>
          <w:b/>
          <w:bCs/>
        </w:rPr>
        <w:t>APPROUVE</w:t>
      </w:r>
      <w:r w:rsidRPr="00430110">
        <w:rPr>
          <w:rFonts w:ascii="Georgia" w:hAnsi="Georgia"/>
          <w:bCs/>
        </w:rPr>
        <w:t xml:space="preserve"> la modification de la délibération D2022-50 pour y ajouter le versement d’indemnités kilométriques pour chacun des agents recenseurs selon le barème présenté.</w:t>
      </w:r>
    </w:p>
    <w:p w14:paraId="421B50D6" w14:textId="1EBA3879" w:rsidR="002320CB" w:rsidRDefault="00B27484" w:rsidP="005E5D19">
      <w:pPr>
        <w:jc w:val="both"/>
        <w:rPr>
          <w:rFonts w:ascii="Georgia" w:hAnsi="Georgia"/>
        </w:rPr>
      </w:pPr>
      <w:r w:rsidRPr="00C93A55">
        <w:rPr>
          <w:rFonts w:ascii="Georgia" w:eastAsia="Times New Roman" w:hAnsi="Georgia" w:cs="Arial"/>
          <w:noProof/>
          <w:sz w:val="24"/>
          <w:szCs w:val="24"/>
          <w:lang w:eastAsia="ar-SA"/>
        </w:rPr>
        <w:drawing>
          <wp:inline distT="0" distB="0" distL="0" distR="0" wp14:anchorId="6915445C" wp14:editId="5493A78D">
            <wp:extent cx="5760720" cy="94615"/>
            <wp:effectExtent l="0" t="0" r="0" b="635"/>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94615"/>
                    </a:xfrm>
                    <a:prstGeom prst="rect">
                      <a:avLst/>
                    </a:prstGeom>
                    <a:solidFill>
                      <a:srgbClr val="FFFFFF"/>
                    </a:solidFill>
                    <a:ln>
                      <a:noFill/>
                    </a:ln>
                  </pic:spPr>
                </pic:pic>
              </a:graphicData>
            </a:graphic>
          </wp:inline>
        </w:drawing>
      </w:r>
    </w:p>
    <w:p w14:paraId="23250323" w14:textId="40B54168" w:rsidR="00060345" w:rsidRPr="00060345" w:rsidRDefault="00FF3D9E" w:rsidP="0088488A">
      <w:pPr>
        <w:jc w:val="both"/>
        <w:rPr>
          <w:rFonts w:ascii="Georgia" w:hAnsi="Georgia"/>
          <w:b/>
          <w:bCs/>
          <w:color w:val="000000"/>
          <w:sz w:val="28"/>
          <w:szCs w:val="28"/>
        </w:rPr>
      </w:pPr>
      <w:r>
        <w:rPr>
          <w:rFonts w:ascii="Georgia" w:hAnsi="Georgia"/>
          <w:b/>
          <w:bCs/>
          <w:color w:val="000000"/>
          <w:sz w:val="28"/>
          <w:szCs w:val="28"/>
        </w:rPr>
        <w:t>Approbation du Compte de Gestion 2022 du budget communal</w:t>
      </w:r>
    </w:p>
    <w:p w14:paraId="34F37F7F" w14:textId="13579CBF" w:rsidR="0088488A" w:rsidRPr="0088488A" w:rsidRDefault="0088488A" w:rsidP="0088488A">
      <w:pPr>
        <w:jc w:val="both"/>
        <w:rPr>
          <w:rFonts w:ascii="Georgia" w:hAnsi="Georgia" w:cs="Arial"/>
          <w:b/>
          <w:bCs/>
        </w:rPr>
      </w:pPr>
      <w:r w:rsidRPr="0088488A">
        <w:rPr>
          <w:rFonts w:ascii="Georgia" w:hAnsi="Georgia" w:cs="Arial"/>
          <w:b/>
          <w:bCs/>
        </w:rPr>
        <w:t xml:space="preserve">VU </w:t>
      </w:r>
      <w:r w:rsidRPr="0088488A">
        <w:rPr>
          <w:rFonts w:ascii="Georgia" w:hAnsi="Georgia" w:cs="Arial"/>
          <w:bCs/>
        </w:rPr>
        <w:t>le Code Général des Collectivités Territoriales,</w:t>
      </w:r>
    </w:p>
    <w:p w14:paraId="5D23F429" w14:textId="77777777" w:rsidR="0088488A" w:rsidRPr="0088488A" w:rsidRDefault="0088488A" w:rsidP="0088488A">
      <w:pPr>
        <w:jc w:val="both"/>
        <w:rPr>
          <w:rFonts w:ascii="Georgia" w:hAnsi="Georgia" w:cs="Arial"/>
          <w:b/>
          <w:bCs/>
        </w:rPr>
      </w:pPr>
      <w:r w:rsidRPr="0088488A">
        <w:rPr>
          <w:rFonts w:ascii="Georgia" w:hAnsi="Georgia" w:cs="Arial"/>
          <w:b/>
          <w:bCs/>
        </w:rPr>
        <w:t xml:space="preserve">VU </w:t>
      </w:r>
      <w:r w:rsidRPr="0088488A">
        <w:rPr>
          <w:rFonts w:ascii="Georgia" w:hAnsi="Georgia" w:cs="Arial"/>
          <w:bCs/>
        </w:rPr>
        <w:t>l’instruction budgétaire et comptable M 14,</w:t>
      </w:r>
    </w:p>
    <w:p w14:paraId="44B5B9C3" w14:textId="06D1374D" w:rsidR="00B27484" w:rsidRPr="0088488A" w:rsidRDefault="0088488A" w:rsidP="0088488A">
      <w:pPr>
        <w:jc w:val="both"/>
        <w:rPr>
          <w:rFonts w:ascii="Georgia" w:hAnsi="Georgia" w:cs="Arial"/>
          <w:b/>
          <w:bCs/>
        </w:rPr>
      </w:pPr>
      <w:r w:rsidRPr="0088488A">
        <w:rPr>
          <w:rFonts w:ascii="Georgia" w:hAnsi="Georgia" w:cs="Arial"/>
          <w:b/>
          <w:bCs/>
        </w:rPr>
        <w:t xml:space="preserve">VU </w:t>
      </w:r>
      <w:r w:rsidRPr="0088488A">
        <w:rPr>
          <w:rFonts w:ascii="Georgia" w:hAnsi="Georgia" w:cs="Arial"/>
          <w:bCs/>
        </w:rPr>
        <w:t>le budget 2022</w:t>
      </w:r>
      <w:r w:rsidR="004D0FB5">
        <w:rPr>
          <w:rFonts w:ascii="Georgia" w:hAnsi="Georgia" w:cs="Arial"/>
          <w:bCs/>
        </w:rPr>
        <w:t>.</w:t>
      </w:r>
    </w:p>
    <w:p w14:paraId="4E192EF2" w14:textId="77777777" w:rsidR="00FF3D9E" w:rsidRPr="00FF3D9E" w:rsidRDefault="00FF3D9E" w:rsidP="00FF3D9E">
      <w:pPr>
        <w:jc w:val="both"/>
        <w:rPr>
          <w:rFonts w:ascii="Georgia" w:hAnsi="Georgia" w:cs="Arial"/>
          <w:bCs/>
        </w:rPr>
      </w:pPr>
      <w:r w:rsidRPr="00FF3D9E">
        <w:rPr>
          <w:rFonts w:ascii="Georgia" w:hAnsi="Georgia" w:cs="Arial"/>
          <w:bCs/>
        </w:rPr>
        <w:t xml:space="preserve">Monsieur le Maire rappelle que le compte de gestion constitue la reddition des comptes du comptable à l'ordonnateur et que le conseil municipal ne peut valablement délibérer sur le compte administratif du maire sans disposer de l'état de situation de l'exercice clos dressé par le receveur municipal. </w:t>
      </w:r>
    </w:p>
    <w:p w14:paraId="01BC9CC5" w14:textId="77777777" w:rsidR="00FF3D9E" w:rsidRPr="00FF3D9E" w:rsidRDefault="00FF3D9E" w:rsidP="00FF3D9E">
      <w:pPr>
        <w:jc w:val="both"/>
        <w:rPr>
          <w:rFonts w:ascii="Georgia" w:hAnsi="Georgia" w:cs="Arial"/>
          <w:bCs/>
        </w:rPr>
      </w:pPr>
      <w:r w:rsidRPr="00FF3D9E">
        <w:rPr>
          <w:rFonts w:ascii="Georgia" w:hAnsi="Georgia" w:cs="Arial"/>
          <w:bCs/>
        </w:rPr>
        <w:lastRenderedPageBreak/>
        <w:t xml:space="preserve">Après s’être fait présenter le budget primitif de l’exercice 2022 et les décisions modificatives qui s’y rattachent, les titres définitifs des créances à recouvrer, le détail des dépenses effectuées et celui des mandats délivrés, les bordereaux de titre de recettes, de mandats, le compte de gestion dressé par le receveur accompagné des états de développement des comptes de tiers ainsi que les états de l’actif, du passif, des restes à recouvrer et des restes à payer, </w:t>
      </w:r>
    </w:p>
    <w:p w14:paraId="400092F2" w14:textId="77777777" w:rsidR="00FF3D9E" w:rsidRPr="00FF3D9E" w:rsidRDefault="00FF3D9E" w:rsidP="00FF3D9E">
      <w:pPr>
        <w:jc w:val="both"/>
        <w:rPr>
          <w:rFonts w:ascii="Georgia" w:hAnsi="Georgia" w:cs="Arial"/>
          <w:bCs/>
        </w:rPr>
      </w:pPr>
      <w:r w:rsidRPr="00FF3D9E">
        <w:rPr>
          <w:rFonts w:ascii="Georgia" w:hAnsi="Georgia" w:cs="Arial"/>
          <w:bCs/>
        </w:rPr>
        <w:t xml:space="preserve">Après s’être assuré que le receveur a repris dans ses écritures le montant de chacun des soldes figurant au bilan de l’exercice 2022 du budget communal, celui de tous les titres émis et de tous les mandats de paiement ordonnancés et qu’il a procédé à toutes les opérations d’ordre qu’il lui a été prescrit de passer dans ses écritures, </w:t>
      </w:r>
    </w:p>
    <w:p w14:paraId="71121624" w14:textId="77777777" w:rsidR="00FF3D9E" w:rsidRPr="00FF3D9E" w:rsidRDefault="00FF3D9E" w:rsidP="00FF3D9E">
      <w:pPr>
        <w:jc w:val="both"/>
        <w:rPr>
          <w:rFonts w:ascii="Georgia" w:hAnsi="Georgia" w:cs="Arial"/>
          <w:bCs/>
        </w:rPr>
      </w:pPr>
      <w:r w:rsidRPr="00FF3D9E">
        <w:rPr>
          <w:rFonts w:ascii="Georgia" w:hAnsi="Georgia" w:cs="Arial"/>
          <w:bCs/>
        </w:rPr>
        <w:t xml:space="preserve">Considérant que les opérations de recettes et de dépenses paraissent régulières et suffisamment justifiées, </w:t>
      </w:r>
    </w:p>
    <w:p w14:paraId="37CB0C2E" w14:textId="77777777" w:rsidR="00FF3D9E" w:rsidRPr="00FF3D9E" w:rsidRDefault="00FF3D9E" w:rsidP="00FF3D9E">
      <w:pPr>
        <w:jc w:val="both"/>
        <w:rPr>
          <w:rFonts w:ascii="Georgia" w:hAnsi="Georgia" w:cs="Arial"/>
          <w:bCs/>
        </w:rPr>
      </w:pPr>
      <w:r w:rsidRPr="00FF3D9E">
        <w:rPr>
          <w:rFonts w:ascii="Georgia" w:hAnsi="Georgia" w:cs="Arial"/>
          <w:bCs/>
        </w:rPr>
        <w:t>Après en avoir délibéré, le Conseil Municipal, à l’unanimité :</w:t>
      </w:r>
    </w:p>
    <w:p w14:paraId="3F651DB8" w14:textId="5689DC68" w:rsidR="00B27484" w:rsidRDefault="00FF3D9E" w:rsidP="00FF3D9E">
      <w:pPr>
        <w:jc w:val="both"/>
        <w:rPr>
          <w:rFonts w:ascii="Georgia" w:hAnsi="Georgia" w:cs="Arial"/>
        </w:rPr>
      </w:pPr>
      <w:r w:rsidRPr="00FF3D9E">
        <w:rPr>
          <w:rFonts w:ascii="Georgia" w:hAnsi="Georgia" w:cs="Arial"/>
          <w:b/>
          <w:bCs/>
        </w:rPr>
        <w:t>APPROUVE</w:t>
      </w:r>
      <w:r w:rsidRPr="00FF3D9E">
        <w:rPr>
          <w:rFonts w:ascii="Georgia" w:hAnsi="Georgia" w:cs="Arial"/>
          <w:bCs/>
        </w:rPr>
        <w:t xml:space="preserve"> le compte de gestion du trésorier municipal pour l'exercice 2022 du budget communal. Ce compte de gestion, visé et certifié conforme par l'ordonnateur, n’appelle ni observation ni réserve de sa part sur la tenue des comptes. Et ont signé les membres présents</w:t>
      </w:r>
      <w:r w:rsidR="00060345" w:rsidRPr="00430EC9">
        <w:rPr>
          <w:rFonts w:ascii="Georgia" w:hAnsi="Georgia" w:cs="Arial"/>
        </w:rPr>
        <w:t>.</w:t>
      </w:r>
    </w:p>
    <w:p w14:paraId="01D96451" w14:textId="14F58EC8" w:rsidR="00FF3D9E" w:rsidRPr="00FF3D9E" w:rsidRDefault="00FF3D9E" w:rsidP="00FF3D9E">
      <w:pPr>
        <w:jc w:val="both"/>
        <w:rPr>
          <w:rFonts w:ascii="Georgia" w:hAnsi="Georgia"/>
          <w:bCs/>
        </w:rPr>
      </w:pPr>
      <w:r w:rsidRPr="00FF3D9E">
        <w:rPr>
          <w:rFonts w:ascii="Georgia" w:hAnsi="Georgia" w:cs="Arial"/>
        </w:rPr>
        <w:t>Madame LAFOREST, 1</w:t>
      </w:r>
      <w:r w:rsidRPr="00FF3D9E">
        <w:rPr>
          <w:rFonts w:ascii="Georgia" w:hAnsi="Georgia" w:cs="Arial"/>
          <w:vertAlign w:val="superscript"/>
        </w:rPr>
        <w:t>ere</w:t>
      </w:r>
      <w:r w:rsidRPr="00FF3D9E">
        <w:rPr>
          <w:rFonts w:ascii="Georgia" w:hAnsi="Georgia" w:cs="Arial"/>
        </w:rPr>
        <w:t xml:space="preserve"> adjointe, informe </w:t>
      </w:r>
      <w:r>
        <w:rPr>
          <w:rFonts w:ascii="Georgia" w:hAnsi="Georgia" w:cs="Arial"/>
        </w:rPr>
        <w:t>qu’il y a une différence au niveau des recettes sur la section d’investissement en raison d’un programme qui n’a pas été exécuté. Cela fait qu’aucune subvention n’a été perçue et que l’emprunt n’a pas été utilisé pour ce programme.</w:t>
      </w:r>
    </w:p>
    <w:p w14:paraId="63CA77FA" w14:textId="53141542" w:rsidR="002320CB" w:rsidRDefault="00515A6E" w:rsidP="005E5D19">
      <w:pPr>
        <w:jc w:val="both"/>
        <w:rPr>
          <w:rFonts w:ascii="Georgia" w:hAnsi="Georgia"/>
        </w:rPr>
      </w:pPr>
      <w:r w:rsidRPr="00C93A55">
        <w:rPr>
          <w:rFonts w:ascii="Georgia" w:eastAsia="Times New Roman" w:hAnsi="Georgia" w:cs="Arial"/>
          <w:noProof/>
          <w:sz w:val="24"/>
          <w:szCs w:val="24"/>
          <w:lang w:eastAsia="ar-SA"/>
        </w:rPr>
        <w:drawing>
          <wp:inline distT="0" distB="0" distL="0" distR="0" wp14:anchorId="44805DC4" wp14:editId="3CD8987E">
            <wp:extent cx="5760720" cy="94615"/>
            <wp:effectExtent l="0" t="0" r="0" b="635"/>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94615"/>
                    </a:xfrm>
                    <a:prstGeom prst="rect">
                      <a:avLst/>
                    </a:prstGeom>
                    <a:solidFill>
                      <a:srgbClr val="FFFFFF"/>
                    </a:solidFill>
                    <a:ln>
                      <a:noFill/>
                    </a:ln>
                  </pic:spPr>
                </pic:pic>
              </a:graphicData>
            </a:graphic>
          </wp:inline>
        </w:drawing>
      </w:r>
    </w:p>
    <w:p w14:paraId="37408690" w14:textId="75853D0F" w:rsidR="00515A6E" w:rsidRPr="00515A6E" w:rsidRDefault="00FF3D9E" w:rsidP="00515A6E">
      <w:pPr>
        <w:jc w:val="both"/>
        <w:rPr>
          <w:rFonts w:ascii="Georgia" w:hAnsi="Georgia"/>
          <w:b/>
          <w:bCs/>
          <w:sz w:val="28"/>
          <w:szCs w:val="28"/>
        </w:rPr>
      </w:pPr>
      <w:bookmarkStart w:id="5" w:name="_Hlk68168432"/>
      <w:bookmarkStart w:id="6" w:name="_Hlk68168433"/>
      <w:bookmarkStart w:id="7" w:name="_Hlk68168434"/>
      <w:bookmarkStart w:id="8" w:name="_Hlk68168435"/>
      <w:r w:rsidRPr="00EE1876">
        <w:rPr>
          <w:rFonts w:ascii="Georgia" w:hAnsi="Georgia" w:cs="Arial"/>
          <w:b/>
          <w:bCs/>
          <w:color w:val="000000"/>
          <w:sz w:val="28"/>
          <w:szCs w:val="28"/>
        </w:rPr>
        <w:t>Approbation Compte Administratif communal 202</w:t>
      </w:r>
      <w:bookmarkEnd w:id="5"/>
      <w:bookmarkEnd w:id="6"/>
      <w:bookmarkEnd w:id="7"/>
      <w:bookmarkEnd w:id="8"/>
      <w:r>
        <w:rPr>
          <w:rFonts w:ascii="Georgia" w:hAnsi="Georgia" w:cs="Arial"/>
          <w:b/>
          <w:bCs/>
          <w:color w:val="000000"/>
          <w:sz w:val="28"/>
          <w:szCs w:val="28"/>
        </w:rPr>
        <w:t>2</w:t>
      </w:r>
    </w:p>
    <w:p w14:paraId="3C8DAC44" w14:textId="77777777" w:rsidR="00023B6D" w:rsidRDefault="00023B6D" w:rsidP="00023B6D">
      <w:pPr>
        <w:jc w:val="both"/>
        <w:rPr>
          <w:rFonts w:ascii="Georgia" w:hAnsi="Georgia" w:cs="Arial"/>
          <w:bCs/>
        </w:rPr>
      </w:pPr>
      <w:r>
        <w:rPr>
          <w:rFonts w:ascii="Georgia" w:hAnsi="Georgia" w:cs="Arial"/>
          <w:bCs/>
        </w:rPr>
        <w:t xml:space="preserve">Monsieur le Maire quitte la salle. </w:t>
      </w:r>
    </w:p>
    <w:p w14:paraId="2D104E55" w14:textId="650A0729" w:rsidR="004D0FB5" w:rsidRPr="0088488A" w:rsidRDefault="004D0FB5" w:rsidP="004D0FB5">
      <w:pPr>
        <w:jc w:val="both"/>
        <w:rPr>
          <w:rFonts w:ascii="Georgia" w:hAnsi="Georgia" w:cs="Arial"/>
          <w:b/>
          <w:bCs/>
        </w:rPr>
      </w:pPr>
      <w:r w:rsidRPr="0088488A">
        <w:rPr>
          <w:rFonts w:ascii="Georgia" w:hAnsi="Georgia" w:cs="Arial"/>
          <w:b/>
          <w:bCs/>
        </w:rPr>
        <w:t xml:space="preserve">VU </w:t>
      </w:r>
      <w:r w:rsidRPr="0088488A">
        <w:rPr>
          <w:rFonts w:ascii="Georgia" w:hAnsi="Georgia" w:cs="Arial"/>
          <w:bCs/>
        </w:rPr>
        <w:t>le Code Général des Collectivités Territoriales,</w:t>
      </w:r>
    </w:p>
    <w:p w14:paraId="6599DEB4" w14:textId="77777777" w:rsidR="004D0FB5" w:rsidRPr="0088488A" w:rsidRDefault="004D0FB5" w:rsidP="004D0FB5">
      <w:pPr>
        <w:jc w:val="both"/>
        <w:rPr>
          <w:rFonts w:ascii="Georgia" w:hAnsi="Georgia" w:cs="Arial"/>
          <w:b/>
          <w:bCs/>
        </w:rPr>
      </w:pPr>
      <w:r w:rsidRPr="0088488A">
        <w:rPr>
          <w:rFonts w:ascii="Georgia" w:hAnsi="Georgia" w:cs="Arial"/>
          <w:b/>
          <w:bCs/>
        </w:rPr>
        <w:t xml:space="preserve">VU </w:t>
      </w:r>
      <w:r w:rsidRPr="0088488A">
        <w:rPr>
          <w:rFonts w:ascii="Georgia" w:hAnsi="Georgia" w:cs="Arial"/>
          <w:bCs/>
        </w:rPr>
        <w:t>l’instruction budgétaire et comptable M 14,</w:t>
      </w:r>
    </w:p>
    <w:p w14:paraId="5B0198B3" w14:textId="77777777" w:rsidR="004D0FB5" w:rsidRPr="0088488A" w:rsidRDefault="004D0FB5" w:rsidP="004D0FB5">
      <w:pPr>
        <w:jc w:val="both"/>
        <w:rPr>
          <w:rFonts w:ascii="Georgia" w:hAnsi="Georgia" w:cs="Arial"/>
          <w:b/>
          <w:bCs/>
        </w:rPr>
      </w:pPr>
      <w:r w:rsidRPr="0088488A">
        <w:rPr>
          <w:rFonts w:ascii="Georgia" w:hAnsi="Georgia" w:cs="Arial"/>
          <w:b/>
          <w:bCs/>
        </w:rPr>
        <w:t xml:space="preserve">VU </w:t>
      </w:r>
      <w:r w:rsidRPr="0088488A">
        <w:rPr>
          <w:rFonts w:ascii="Georgia" w:hAnsi="Georgia" w:cs="Arial"/>
          <w:bCs/>
        </w:rPr>
        <w:t>le budget 2022</w:t>
      </w:r>
      <w:r>
        <w:rPr>
          <w:rFonts w:ascii="Georgia" w:hAnsi="Georgia" w:cs="Arial"/>
          <w:bCs/>
        </w:rPr>
        <w:t>.</w:t>
      </w:r>
    </w:p>
    <w:p w14:paraId="7902AC42" w14:textId="19C91A82" w:rsidR="004D0FB5" w:rsidRDefault="004D0FB5" w:rsidP="004D0FB5">
      <w:pPr>
        <w:jc w:val="both"/>
        <w:rPr>
          <w:rFonts w:ascii="Georgia" w:hAnsi="Georgia" w:cs="Arial"/>
          <w:bCs/>
        </w:rPr>
      </w:pPr>
      <w:r w:rsidRPr="004D0FB5">
        <w:rPr>
          <w:rFonts w:ascii="Georgia" w:hAnsi="Georgia" w:cs="Arial"/>
          <w:bCs/>
        </w:rPr>
        <w:t>Sous la présidence de Mme LAFOREST, 1</w:t>
      </w:r>
      <w:r w:rsidRPr="004D0FB5">
        <w:rPr>
          <w:rFonts w:ascii="Georgia" w:hAnsi="Georgia" w:cs="Arial"/>
          <w:bCs/>
          <w:vertAlign w:val="superscript"/>
        </w:rPr>
        <w:t>er</w:t>
      </w:r>
      <w:r>
        <w:rPr>
          <w:rFonts w:ascii="Georgia" w:hAnsi="Georgia" w:cs="Arial"/>
          <w:bCs/>
          <w:vertAlign w:val="superscript"/>
        </w:rPr>
        <w:t>e</w:t>
      </w:r>
      <w:r w:rsidRPr="004D0FB5">
        <w:rPr>
          <w:rFonts w:ascii="Georgia" w:hAnsi="Georgia" w:cs="Arial"/>
          <w:bCs/>
        </w:rPr>
        <w:t xml:space="preserve"> </w:t>
      </w:r>
      <w:r w:rsidR="00023B6D">
        <w:rPr>
          <w:rFonts w:ascii="Georgia" w:hAnsi="Georgia" w:cs="Arial"/>
          <w:bCs/>
        </w:rPr>
        <w:t>A</w:t>
      </w:r>
      <w:r w:rsidRPr="004D0FB5">
        <w:rPr>
          <w:rFonts w:ascii="Georgia" w:hAnsi="Georgia" w:cs="Arial"/>
          <w:bCs/>
        </w:rPr>
        <w:t>djoint</w:t>
      </w:r>
      <w:r>
        <w:rPr>
          <w:rFonts w:ascii="Georgia" w:hAnsi="Georgia" w:cs="Arial"/>
          <w:bCs/>
        </w:rPr>
        <w:t>e</w:t>
      </w:r>
      <w:r w:rsidRPr="004D0FB5">
        <w:rPr>
          <w:rFonts w:ascii="Georgia" w:hAnsi="Georgia" w:cs="Arial"/>
          <w:bCs/>
        </w:rPr>
        <w:t>, le Conseil Municipal examine le compte administratif communal 2022 qui s’établit ainsi :</w:t>
      </w:r>
    </w:p>
    <w:tbl>
      <w:tblPr>
        <w:tblW w:w="9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0"/>
        <w:gridCol w:w="2169"/>
        <w:gridCol w:w="15"/>
        <w:gridCol w:w="2505"/>
        <w:gridCol w:w="15"/>
      </w:tblGrid>
      <w:tr w:rsidR="004D0FB5" w:rsidRPr="004D0FB5" w14:paraId="36869826" w14:textId="77777777" w:rsidTr="004319C5">
        <w:tc>
          <w:tcPr>
            <w:tcW w:w="4490" w:type="dxa"/>
            <w:shd w:val="clear" w:color="auto" w:fill="auto"/>
          </w:tcPr>
          <w:p w14:paraId="249FE115" w14:textId="77777777" w:rsidR="004D0FB5" w:rsidRPr="004D0FB5" w:rsidRDefault="004D0FB5" w:rsidP="004D0FB5">
            <w:pPr>
              <w:jc w:val="both"/>
              <w:rPr>
                <w:rFonts w:ascii="Georgia" w:hAnsi="Georgia" w:cs="Arial"/>
                <w:bCs/>
              </w:rPr>
            </w:pPr>
          </w:p>
        </w:tc>
        <w:tc>
          <w:tcPr>
            <w:tcW w:w="2184" w:type="dxa"/>
            <w:gridSpan w:val="2"/>
            <w:shd w:val="clear" w:color="auto" w:fill="auto"/>
          </w:tcPr>
          <w:p w14:paraId="248AB0C8" w14:textId="77777777" w:rsidR="004D0FB5" w:rsidRPr="004D0FB5" w:rsidRDefault="004D0FB5" w:rsidP="004D0FB5">
            <w:pPr>
              <w:jc w:val="both"/>
              <w:rPr>
                <w:rFonts w:ascii="Georgia" w:hAnsi="Georgia" w:cs="Arial"/>
                <w:bCs/>
              </w:rPr>
            </w:pPr>
            <w:r w:rsidRPr="004D0FB5">
              <w:rPr>
                <w:rFonts w:ascii="Georgia" w:hAnsi="Georgia" w:cs="Arial"/>
                <w:bCs/>
              </w:rPr>
              <w:t>DEPENSES</w:t>
            </w:r>
          </w:p>
        </w:tc>
        <w:tc>
          <w:tcPr>
            <w:tcW w:w="2520" w:type="dxa"/>
            <w:gridSpan w:val="2"/>
            <w:shd w:val="clear" w:color="auto" w:fill="auto"/>
          </w:tcPr>
          <w:p w14:paraId="77ACAD70" w14:textId="77777777" w:rsidR="004D0FB5" w:rsidRPr="004D0FB5" w:rsidRDefault="004D0FB5" w:rsidP="004D0FB5">
            <w:pPr>
              <w:jc w:val="both"/>
              <w:rPr>
                <w:rFonts w:ascii="Georgia" w:hAnsi="Georgia" w:cs="Arial"/>
                <w:bCs/>
              </w:rPr>
            </w:pPr>
            <w:r w:rsidRPr="004D0FB5">
              <w:rPr>
                <w:rFonts w:ascii="Georgia" w:hAnsi="Georgia" w:cs="Arial"/>
                <w:bCs/>
              </w:rPr>
              <w:t>RECETTES</w:t>
            </w:r>
          </w:p>
        </w:tc>
      </w:tr>
      <w:tr w:rsidR="004D0FB5" w:rsidRPr="004D0FB5" w14:paraId="03802813" w14:textId="77777777" w:rsidTr="004319C5">
        <w:tc>
          <w:tcPr>
            <w:tcW w:w="4490" w:type="dxa"/>
            <w:shd w:val="clear" w:color="auto" w:fill="auto"/>
          </w:tcPr>
          <w:p w14:paraId="6487CA63" w14:textId="77777777" w:rsidR="004D0FB5" w:rsidRPr="004D0FB5" w:rsidRDefault="004D0FB5" w:rsidP="004D0FB5">
            <w:pPr>
              <w:jc w:val="both"/>
              <w:rPr>
                <w:rFonts w:ascii="Georgia" w:hAnsi="Georgia" w:cs="Arial"/>
                <w:bCs/>
              </w:rPr>
            </w:pPr>
            <w:r w:rsidRPr="004D0FB5">
              <w:rPr>
                <w:rFonts w:ascii="Georgia" w:hAnsi="Georgia" w:cs="Arial"/>
                <w:bCs/>
              </w:rPr>
              <w:t>Réalisations - Fonctionnement</w:t>
            </w:r>
          </w:p>
        </w:tc>
        <w:tc>
          <w:tcPr>
            <w:tcW w:w="2184" w:type="dxa"/>
            <w:gridSpan w:val="2"/>
            <w:shd w:val="clear" w:color="auto" w:fill="auto"/>
          </w:tcPr>
          <w:p w14:paraId="486C16F9" w14:textId="77777777" w:rsidR="004D0FB5" w:rsidRPr="004D0FB5" w:rsidRDefault="004D0FB5" w:rsidP="004D0FB5">
            <w:pPr>
              <w:jc w:val="both"/>
              <w:rPr>
                <w:rFonts w:ascii="Georgia" w:hAnsi="Georgia" w:cs="Arial"/>
                <w:bCs/>
              </w:rPr>
            </w:pPr>
            <w:r w:rsidRPr="004D0FB5">
              <w:rPr>
                <w:rFonts w:ascii="Georgia" w:hAnsi="Georgia" w:cs="Arial"/>
                <w:bCs/>
              </w:rPr>
              <w:t>1 020 729,38</w:t>
            </w:r>
          </w:p>
        </w:tc>
        <w:tc>
          <w:tcPr>
            <w:tcW w:w="2520" w:type="dxa"/>
            <w:gridSpan w:val="2"/>
            <w:shd w:val="clear" w:color="auto" w:fill="auto"/>
          </w:tcPr>
          <w:p w14:paraId="75BA3495" w14:textId="77777777" w:rsidR="004D0FB5" w:rsidRPr="004D0FB5" w:rsidRDefault="004D0FB5" w:rsidP="004D0FB5">
            <w:pPr>
              <w:jc w:val="both"/>
              <w:rPr>
                <w:rFonts w:ascii="Georgia" w:hAnsi="Georgia" w:cs="Arial"/>
                <w:bCs/>
              </w:rPr>
            </w:pPr>
            <w:r w:rsidRPr="004D0FB5">
              <w:rPr>
                <w:rFonts w:ascii="Georgia" w:hAnsi="Georgia" w:cs="Arial"/>
                <w:bCs/>
              </w:rPr>
              <w:t>1 095 610,70</w:t>
            </w:r>
          </w:p>
        </w:tc>
      </w:tr>
      <w:tr w:rsidR="004D0FB5" w:rsidRPr="004D0FB5" w14:paraId="280E9081" w14:textId="77777777" w:rsidTr="004319C5">
        <w:tc>
          <w:tcPr>
            <w:tcW w:w="4490" w:type="dxa"/>
            <w:shd w:val="clear" w:color="auto" w:fill="auto"/>
          </w:tcPr>
          <w:p w14:paraId="668E22C3" w14:textId="77777777" w:rsidR="004D0FB5" w:rsidRPr="004D0FB5" w:rsidRDefault="004D0FB5" w:rsidP="004D0FB5">
            <w:pPr>
              <w:jc w:val="both"/>
              <w:rPr>
                <w:rFonts w:ascii="Georgia" w:hAnsi="Georgia" w:cs="Arial"/>
                <w:bCs/>
              </w:rPr>
            </w:pPr>
            <w:r w:rsidRPr="004D0FB5">
              <w:rPr>
                <w:rFonts w:ascii="Georgia" w:hAnsi="Georgia" w:cs="Arial"/>
                <w:bCs/>
              </w:rPr>
              <w:t>Réalisations - Investissement</w:t>
            </w:r>
          </w:p>
        </w:tc>
        <w:tc>
          <w:tcPr>
            <w:tcW w:w="2184" w:type="dxa"/>
            <w:gridSpan w:val="2"/>
            <w:shd w:val="clear" w:color="auto" w:fill="auto"/>
          </w:tcPr>
          <w:p w14:paraId="75D88614" w14:textId="77777777" w:rsidR="004D0FB5" w:rsidRPr="004D0FB5" w:rsidRDefault="004D0FB5" w:rsidP="004D0FB5">
            <w:pPr>
              <w:jc w:val="both"/>
              <w:rPr>
                <w:rFonts w:ascii="Georgia" w:hAnsi="Georgia" w:cs="Arial"/>
                <w:bCs/>
              </w:rPr>
            </w:pPr>
            <w:r w:rsidRPr="004D0FB5">
              <w:rPr>
                <w:rFonts w:ascii="Georgia" w:hAnsi="Georgia" w:cs="Arial"/>
                <w:bCs/>
              </w:rPr>
              <w:t>325 725,88</w:t>
            </w:r>
          </w:p>
        </w:tc>
        <w:tc>
          <w:tcPr>
            <w:tcW w:w="2520" w:type="dxa"/>
            <w:gridSpan w:val="2"/>
            <w:shd w:val="clear" w:color="auto" w:fill="auto"/>
          </w:tcPr>
          <w:p w14:paraId="0E9C950B" w14:textId="77777777" w:rsidR="004D0FB5" w:rsidRPr="004D0FB5" w:rsidRDefault="004D0FB5" w:rsidP="004D0FB5">
            <w:pPr>
              <w:jc w:val="both"/>
              <w:rPr>
                <w:rFonts w:ascii="Georgia" w:hAnsi="Georgia" w:cs="Arial"/>
                <w:bCs/>
              </w:rPr>
            </w:pPr>
            <w:r w:rsidRPr="004D0FB5">
              <w:rPr>
                <w:rFonts w:ascii="Georgia" w:hAnsi="Georgia" w:cs="Arial"/>
                <w:bCs/>
              </w:rPr>
              <w:t>409 185,24</w:t>
            </w:r>
          </w:p>
        </w:tc>
      </w:tr>
      <w:tr w:rsidR="004D0FB5" w:rsidRPr="004D0FB5" w14:paraId="27C450F8" w14:textId="77777777" w:rsidTr="004319C5">
        <w:tc>
          <w:tcPr>
            <w:tcW w:w="4490" w:type="dxa"/>
            <w:shd w:val="clear" w:color="auto" w:fill="auto"/>
          </w:tcPr>
          <w:p w14:paraId="51CA5F9B" w14:textId="77777777" w:rsidR="004D0FB5" w:rsidRPr="004D0FB5" w:rsidRDefault="004D0FB5" w:rsidP="004D0FB5">
            <w:pPr>
              <w:jc w:val="both"/>
              <w:rPr>
                <w:rFonts w:ascii="Georgia" w:hAnsi="Georgia" w:cs="Arial"/>
                <w:bCs/>
              </w:rPr>
            </w:pPr>
          </w:p>
        </w:tc>
        <w:tc>
          <w:tcPr>
            <w:tcW w:w="2184" w:type="dxa"/>
            <w:gridSpan w:val="2"/>
            <w:shd w:val="clear" w:color="auto" w:fill="auto"/>
          </w:tcPr>
          <w:p w14:paraId="5BC2A6BB" w14:textId="77777777" w:rsidR="004D0FB5" w:rsidRPr="004D0FB5" w:rsidRDefault="004D0FB5" w:rsidP="004D0FB5">
            <w:pPr>
              <w:jc w:val="both"/>
              <w:rPr>
                <w:rFonts w:ascii="Georgia" w:hAnsi="Georgia" w:cs="Arial"/>
                <w:bCs/>
              </w:rPr>
            </w:pPr>
            <w:r w:rsidRPr="004D0FB5">
              <w:rPr>
                <w:rFonts w:ascii="Georgia" w:hAnsi="Georgia" w:cs="Arial"/>
                <w:bCs/>
              </w:rPr>
              <w:t>+</w:t>
            </w:r>
          </w:p>
        </w:tc>
        <w:tc>
          <w:tcPr>
            <w:tcW w:w="2520" w:type="dxa"/>
            <w:gridSpan w:val="2"/>
            <w:shd w:val="clear" w:color="auto" w:fill="auto"/>
          </w:tcPr>
          <w:p w14:paraId="55834393" w14:textId="77777777" w:rsidR="004D0FB5" w:rsidRPr="004D0FB5" w:rsidRDefault="004D0FB5" w:rsidP="004D0FB5">
            <w:pPr>
              <w:jc w:val="both"/>
              <w:rPr>
                <w:rFonts w:ascii="Georgia" w:hAnsi="Georgia" w:cs="Arial"/>
                <w:bCs/>
              </w:rPr>
            </w:pPr>
            <w:r w:rsidRPr="004D0FB5">
              <w:rPr>
                <w:rFonts w:ascii="Georgia" w:hAnsi="Georgia" w:cs="Arial"/>
                <w:bCs/>
              </w:rPr>
              <w:t>+</w:t>
            </w:r>
          </w:p>
        </w:tc>
      </w:tr>
      <w:tr w:rsidR="004D0FB5" w:rsidRPr="004D0FB5" w14:paraId="0C3CCB16" w14:textId="77777777" w:rsidTr="004319C5">
        <w:tc>
          <w:tcPr>
            <w:tcW w:w="4490" w:type="dxa"/>
            <w:shd w:val="clear" w:color="auto" w:fill="auto"/>
          </w:tcPr>
          <w:p w14:paraId="31630985" w14:textId="77777777" w:rsidR="004D0FB5" w:rsidRPr="004D0FB5" w:rsidRDefault="004D0FB5" w:rsidP="004D0FB5">
            <w:pPr>
              <w:jc w:val="both"/>
              <w:rPr>
                <w:rFonts w:ascii="Georgia" w:hAnsi="Georgia" w:cs="Arial"/>
                <w:bCs/>
              </w:rPr>
            </w:pPr>
            <w:r w:rsidRPr="004D0FB5">
              <w:rPr>
                <w:rFonts w:ascii="Georgia" w:hAnsi="Georgia" w:cs="Arial"/>
                <w:bCs/>
              </w:rPr>
              <w:t>Report N-1 – Fonctionnement (002)</w:t>
            </w:r>
          </w:p>
        </w:tc>
        <w:tc>
          <w:tcPr>
            <w:tcW w:w="2184" w:type="dxa"/>
            <w:gridSpan w:val="2"/>
            <w:shd w:val="clear" w:color="auto" w:fill="auto"/>
          </w:tcPr>
          <w:p w14:paraId="3F70FB79" w14:textId="77777777" w:rsidR="004D0FB5" w:rsidRPr="004D0FB5" w:rsidRDefault="004D0FB5" w:rsidP="004D0FB5">
            <w:pPr>
              <w:jc w:val="both"/>
              <w:rPr>
                <w:rFonts w:ascii="Georgia" w:hAnsi="Georgia" w:cs="Arial"/>
                <w:bCs/>
              </w:rPr>
            </w:pPr>
            <w:r w:rsidRPr="004D0FB5">
              <w:rPr>
                <w:rFonts w:ascii="Georgia" w:hAnsi="Georgia" w:cs="Arial"/>
                <w:bCs/>
              </w:rPr>
              <w:t>0</w:t>
            </w:r>
          </w:p>
        </w:tc>
        <w:tc>
          <w:tcPr>
            <w:tcW w:w="2520" w:type="dxa"/>
            <w:gridSpan w:val="2"/>
            <w:shd w:val="clear" w:color="auto" w:fill="auto"/>
          </w:tcPr>
          <w:p w14:paraId="6C6C27B9" w14:textId="77777777" w:rsidR="004D0FB5" w:rsidRPr="004D0FB5" w:rsidRDefault="004D0FB5" w:rsidP="004D0FB5">
            <w:pPr>
              <w:jc w:val="both"/>
              <w:rPr>
                <w:rFonts w:ascii="Georgia" w:hAnsi="Georgia" w:cs="Arial"/>
                <w:bCs/>
              </w:rPr>
            </w:pPr>
            <w:r w:rsidRPr="004D0FB5">
              <w:rPr>
                <w:rFonts w:ascii="Georgia" w:hAnsi="Georgia" w:cs="Arial"/>
                <w:bCs/>
              </w:rPr>
              <w:t>44 226,15</w:t>
            </w:r>
          </w:p>
        </w:tc>
      </w:tr>
      <w:tr w:rsidR="004D0FB5" w:rsidRPr="004D0FB5" w14:paraId="7A80FCE6" w14:textId="77777777" w:rsidTr="004319C5">
        <w:tc>
          <w:tcPr>
            <w:tcW w:w="4490" w:type="dxa"/>
            <w:shd w:val="clear" w:color="auto" w:fill="auto"/>
          </w:tcPr>
          <w:p w14:paraId="1347CD9B" w14:textId="77777777" w:rsidR="004D0FB5" w:rsidRPr="004D0FB5" w:rsidRDefault="004D0FB5" w:rsidP="004D0FB5">
            <w:pPr>
              <w:jc w:val="both"/>
              <w:rPr>
                <w:rFonts w:ascii="Georgia" w:hAnsi="Georgia" w:cs="Arial"/>
                <w:bCs/>
              </w:rPr>
            </w:pPr>
            <w:r w:rsidRPr="004D0FB5">
              <w:rPr>
                <w:rFonts w:ascii="Georgia" w:hAnsi="Georgia" w:cs="Arial"/>
                <w:bCs/>
              </w:rPr>
              <w:t>Report N-1 - Investissement (001)</w:t>
            </w:r>
          </w:p>
        </w:tc>
        <w:tc>
          <w:tcPr>
            <w:tcW w:w="2184" w:type="dxa"/>
            <w:gridSpan w:val="2"/>
            <w:shd w:val="clear" w:color="auto" w:fill="auto"/>
          </w:tcPr>
          <w:p w14:paraId="44A77924" w14:textId="77777777" w:rsidR="004D0FB5" w:rsidRPr="004D0FB5" w:rsidRDefault="004D0FB5" w:rsidP="004D0FB5">
            <w:pPr>
              <w:jc w:val="both"/>
              <w:rPr>
                <w:rFonts w:ascii="Georgia" w:hAnsi="Georgia" w:cs="Arial"/>
                <w:bCs/>
              </w:rPr>
            </w:pPr>
            <w:r w:rsidRPr="004D0FB5">
              <w:rPr>
                <w:rFonts w:ascii="Georgia" w:hAnsi="Georgia" w:cs="Arial"/>
                <w:bCs/>
              </w:rPr>
              <w:t>16 005,69</w:t>
            </w:r>
          </w:p>
        </w:tc>
        <w:tc>
          <w:tcPr>
            <w:tcW w:w="2520" w:type="dxa"/>
            <w:gridSpan w:val="2"/>
            <w:shd w:val="clear" w:color="auto" w:fill="auto"/>
          </w:tcPr>
          <w:p w14:paraId="67DF3F01" w14:textId="77777777" w:rsidR="004D0FB5" w:rsidRPr="004D0FB5" w:rsidRDefault="004D0FB5" w:rsidP="004D0FB5">
            <w:pPr>
              <w:jc w:val="both"/>
              <w:rPr>
                <w:rFonts w:ascii="Georgia" w:hAnsi="Georgia" w:cs="Arial"/>
                <w:bCs/>
              </w:rPr>
            </w:pPr>
          </w:p>
        </w:tc>
      </w:tr>
      <w:tr w:rsidR="004D0FB5" w:rsidRPr="004D0FB5" w14:paraId="2F3EB19C" w14:textId="77777777" w:rsidTr="004319C5">
        <w:tc>
          <w:tcPr>
            <w:tcW w:w="4490" w:type="dxa"/>
            <w:shd w:val="clear" w:color="auto" w:fill="auto"/>
          </w:tcPr>
          <w:p w14:paraId="41730734" w14:textId="77777777" w:rsidR="004D0FB5" w:rsidRPr="004D0FB5" w:rsidRDefault="004D0FB5" w:rsidP="004D0FB5">
            <w:pPr>
              <w:jc w:val="both"/>
              <w:rPr>
                <w:rFonts w:ascii="Georgia" w:hAnsi="Georgia" w:cs="Arial"/>
                <w:bCs/>
              </w:rPr>
            </w:pPr>
          </w:p>
        </w:tc>
        <w:tc>
          <w:tcPr>
            <w:tcW w:w="2184" w:type="dxa"/>
            <w:gridSpan w:val="2"/>
            <w:shd w:val="clear" w:color="auto" w:fill="auto"/>
          </w:tcPr>
          <w:p w14:paraId="74E83545" w14:textId="77777777" w:rsidR="004D0FB5" w:rsidRPr="004D0FB5" w:rsidRDefault="004D0FB5" w:rsidP="004D0FB5">
            <w:pPr>
              <w:jc w:val="both"/>
              <w:rPr>
                <w:rFonts w:ascii="Georgia" w:hAnsi="Georgia" w:cs="Arial"/>
                <w:bCs/>
              </w:rPr>
            </w:pPr>
            <w:r w:rsidRPr="004D0FB5">
              <w:rPr>
                <w:rFonts w:ascii="Georgia" w:hAnsi="Georgia" w:cs="Arial"/>
                <w:bCs/>
              </w:rPr>
              <w:t>=</w:t>
            </w:r>
          </w:p>
        </w:tc>
        <w:tc>
          <w:tcPr>
            <w:tcW w:w="2520" w:type="dxa"/>
            <w:gridSpan w:val="2"/>
            <w:shd w:val="clear" w:color="auto" w:fill="auto"/>
          </w:tcPr>
          <w:p w14:paraId="0B50A10A" w14:textId="77777777" w:rsidR="004D0FB5" w:rsidRPr="004D0FB5" w:rsidRDefault="004D0FB5" w:rsidP="004D0FB5">
            <w:pPr>
              <w:jc w:val="both"/>
              <w:rPr>
                <w:rFonts w:ascii="Georgia" w:hAnsi="Georgia" w:cs="Arial"/>
                <w:bCs/>
              </w:rPr>
            </w:pPr>
            <w:r w:rsidRPr="004D0FB5">
              <w:rPr>
                <w:rFonts w:ascii="Georgia" w:hAnsi="Georgia" w:cs="Arial"/>
                <w:bCs/>
              </w:rPr>
              <w:t>=</w:t>
            </w:r>
          </w:p>
        </w:tc>
      </w:tr>
      <w:tr w:rsidR="004D0FB5" w:rsidRPr="004D0FB5" w14:paraId="216E2CF0" w14:textId="77777777" w:rsidTr="004319C5">
        <w:tc>
          <w:tcPr>
            <w:tcW w:w="4490" w:type="dxa"/>
            <w:shd w:val="clear" w:color="auto" w:fill="auto"/>
          </w:tcPr>
          <w:p w14:paraId="13307143" w14:textId="77777777" w:rsidR="004D0FB5" w:rsidRPr="004D0FB5" w:rsidRDefault="004D0FB5" w:rsidP="004D0FB5">
            <w:pPr>
              <w:jc w:val="both"/>
              <w:rPr>
                <w:rFonts w:ascii="Georgia" w:hAnsi="Georgia" w:cs="Arial"/>
                <w:b/>
                <w:bCs/>
              </w:rPr>
            </w:pPr>
            <w:r w:rsidRPr="004D0FB5">
              <w:rPr>
                <w:rFonts w:ascii="Georgia" w:hAnsi="Georgia" w:cs="Arial"/>
                <w:b/>
                <w:bCs/>
              </w:rPr>
              <w:t>TOTAL (réalisations + report)</w:t>
            </w:r>
          </w:p>
        </w:tc>
        <w:tc>
          <w:tcPr>
            <w:tcW w:w="2184" w:type="dxa"/>
            <w:gridSpan w:val="2"/>
            <w:shd w:val="clear" w:color="auto" w:fill="auto"/>
          </w:tcPr>
          <w:p w14:paraId="4475C4AC" w14:textId="77777777" w:rsidR="004D0FB5" w:rsidRPr="004D0FB5" w:rsidRDefault="004D0FB5" w:rsidP="004D0FB5">
            <w:pPr>
              <w:jc w:val="both"/>
              <w:rPr>
                <w:rFonts w:ascii="Georgia" w:hAnsi="Georgia" w:cs="Arial"/>
                <w:b/>
                <w:bCs/>
              </w:rPr>
            </w:pPr>
            <w:r w:rsidRPr="004D0FB5">
              <w:rPr>
                <w:rFonts w:ascii="Georgia" w:hAnsi="Georgia" w:cs="Arial"/>
                <w:b/>
                <w:bCs/>
              </w:rPr>
              <w:t>1 362 460,95</w:t>
            </w:r>
          </w:p>
        </w:tc>
        <w:tc>
          <w:tcPr>
            <w:tcW w:w="2520" w:type="dxa"/>
            <w:gridSpan w:val="2"/>
            <w:shd w:val="clear" w:color="auto" w:fill="auto"/>
          </w:tcPr>
          <w:p w14:paraId="7506D033" w14:textId="77777777" w:rsidR="004D0FB5" w:rsidRPr="004D0FB5" w:rsidRDefault="004D0FB5" w:rsidP="004D0FB5">
            <w:pPr>
              <w:jc w:val="both"/>
              <w:rPr>
                <w:rFonts w:ascii="Georgia" w:hAnsi="Georgia" w:cs="Arial"/>
                <w:b/>
                <w:bCs/>
              </w:rPr>
            </w:pPr>
            <w:r w:rsidRPr="004D0FB5">
              <w:rPr>
                <w:rFonts w:ascii="Georgia" w:hAnsi="Georgia" w:cs="Arial"/>
                <w:b/>
                <w:bCs/>
              </w:rPr>
              <w:t>1 549 022,09</w:t>
            </w:r>
          </w:p>
        </w:tc>
      </w:tr>
      <w:tr w:rsidR="004D0FB5" w:rsidRPr="004D0FB5" w14:paraId="11596A32" w14:textId="77777777" w:rsidTr="004319C5">
        <w:trPr>
          <w:gridAfter w:val="1"/>
          <w:wAfter w:w="15" w:type="dxa"/>
        </w:trPr>
        <w:tc>
          <w:tcPr>
            <w:tcW w:w="4490" w:type="dxa"/>
            <w:shd w:val="clear" w:color="auto" w:fill="auto"/>
          </w:tcPr>
          <w:p w14:paraId="1ABEC922" w14:textId="77777777" w:rsidR="004D0FB5" w:rsidRPr="004D0FB5" w:rsidRDefault="004D0FB5" w:rsidP="004D0FB5">
            <w:pPr>
              <w:jc w:val="both"/>
              <w:rPr>
                <w:rFonts w:ascii="Georgia" w:hAnsi="Georgia" w:cs="Arial"/>
                <w:bCs/>
              </w:rPr>
            </w:pPr>
            <w:r w:rsidRPr="004D0FB5">
              <w:rPr>
                <w:rFonts w:ascii="Georgia" w:hAnsi="Georgia" w:cs="Arial"/>
                <w:bCs/>
              </w:rPr>
              <w:t>R.A.R - Fonctionnement</w:t>
            </w:r>
          </w:p>
        </w:tc>
        <w:tc>
          <w:tcPr>
            <w:tcW w:w="2169" w:type="dxa"/>
            <w:shd w:val="clear" w:color="auto" w:fill="auto"/>
          </w:tcPr>
          <w:p w14:paraId="2436DDF1" w14:textId="77777777" w:rsidR="004D0FB5" w:rsidRPr="004D0FB5" w:rsidRDefault="004D0FB5" w:rsidP="004D0FB5">
            <w:pPr>
              <w:jc w:val="both"/>
              <w:rPr>
                <w:rFonts w:ascii="Georgia" w:hAnsi="Georgia" w:cs="Arial"/>
                <w:bCs/>
              </w:rPr>
            </w:pPr>
          </w:p>
        </w:tc>
        <w:tc>
          <w:tcPr>
            <w:tcW w:w="2520" w:type="dxa"/>
            <w:gridSpan w:val="2"/>
            <w:shd w:val="clear" w:color="auto" w:fill="auto"/>
          </w:tcPr>
          <w:p w14:paraId="67ED300E" w14:textId="77777777" w:rsidR="004D0FB5" w:rsidRPr="004D0FB5" w:rsidRDefault="004D0FB5" w:rsidP="004D0FB5">
            <w:pPr>
              <w:jc w:val="both"/>
              <w:rPr>
                <w:rFonts w:ascii="Georgia" w:hAnsi="Georgia" w:cs="Arial"/>
                <w:bCs/>
              </w:rPr>
            </w:pPr>
            <w:r w:rsidRPr="004D0FB5">
              <w:rPr>
                <w:rFonts w:ascii="Georgia" w:hAnsi="Georgia" w:cs="Arial"/>
                <w:bCs/>
              </w:rPr>
              <w:t>0</w:t>
            </w:r>
          </w:p>
        </w:tc>
      </w:tr>
      <w:tr w:rsidR="004D0FB5" w:rsidRPr="004D0FB5" w14:paraId="502D07FA" w14:textId="77777777" w:rsidTr="004319C5">
        <w:trPr>
          <w:gridAfter w:val="1"/>
          <w:wAfter w:w="15" w:type="dxa"/>
        </w:trPr>
        <w:tc>
          <w:tcPr>
            <w:tcW w:w="4490" w:type="dxa"/>
            <w:shd w:val="clear" w:color="auto" w:fill="auto"/>
          </w:tcPr>
          <w:p w14:paraId="2E4BC33A" w14:textId="77777777" w:rsidR="004D0FB5" w:rsidRPr="004D0FB5" w:rsidRDefault="004D0FB5" w:rsidP="004D0FB5">
            <w:pPr>
              <w:jc w:val="both"/>
              <w:rPr>
                <w:rFonts w:ascii="Georgia" w:hAnsi="Georgia" w:cs="Arial"/>
                <w:bCs/>
              </w:rPr>
            </w:pPr>
            <w:r w:rsidRPr="004D0FB5">
              <w:rPr>
                <w:rFonts w:ascii="Georgia" w:hAnsi="Georgia" w:cs="Arial"/>
                <w:bCs/>
              </w:rPr>
              <w:t>R.A.R - Investissement</w:t>
            </w:r>
          </w:p>
        </w:tc>
        <w:tc>
          <w:tcPr>
            <w:tcW w:w="2169" w:type="dxa"/>
            <w:shd w:val="clear" w:color="auto" w:fill="auto"/>
          </w:tcPr>
          <w:p w14:paraId="2B8D515A" w14:textId="77777777" w:rsidR="004D0FB5" w:rsidRPr="004D0FB5" w:rsidRDefault="004D0FB5" w:rsidP="004D0FB5">
            <w:pPr>
              <w:jc w:val="both"/>
              <w:rPr>
                <w:rFonts w:ascii="Georgia" w:hAnsi="Georgia" w:cs="Arial"/>
                <w:bCs/>
              </w:rPr>
            </w:pPr>
            <w:r w:rsidRPr="004D0FB5">
              <w:rPr>
                <w:rFonts w:ascii="Georgia" w:hAnsi="Georgia" w:cs="Arial"/>
                <w:bCs/>
              </w:rPr>
              <w:t>54 622,55</w:t>
            </w:r>
          </w:p>
        </w:tc>
        <w:tc>
          <w:tcPr>
            <w:tcW w:w="2520" w:type="dxa"/>
            <w:gridSpan w:val="2"/>
            <w:shd w:val="clear" w:color="auto" w:fill="auto"/>
          </w:tcPr>
          <w:p w14:paraId="6776B5E5" w14:textId="77777777" w:rsidR="004D0FB5" w:rsidRPr="004D0FB5" w:rsidRDefault="004D0FB5" w:rsidP="004D0FB5">
            <w:pPr>
              <w:jc w:val="both"/>
              <w:rPr>
                <w:rFonts w:ascii="Georgia" w:hAnsi="Georgia" w:cs="Arial"/>
                <w:bCs/>
              </w:rPr>
            </w:pPr>
            <w:r w:rsidRPr="004D0FB5">
              <w:rPr>
                <w:rFonts w:ascii="Georgia" w:hAnsi="Georgia" w:cs="Arial"/>
                <w:bCs/>
              </w:rPr>
              <w:t>16 706.75</w:t>
            </w:r>
          </w:p>
        </w:tc>
      </w:tr>
      <w:tr w:rsidR="004D0FB5" w:rsidRPr="004D0FB5" w14:paraId="155205DE" w14:textId="77777777" w:rsidTr="004319C5">
        <w:trPr>
          <w:gridAfter w:val="1"/>
          <w:wAfter w:w="15" w:type="dxa"/>
        </w:trPr>
        <w:tc>
          <w:tcPr>
            <w:tcW w:w="4490" w:type="dxa"/>
            <w:shd w:val="clear" w:color="auto" w:fill="auto"/>
          </w:tcPr>
          <w:p w14:paraId="6A97F056" w14:textId="77777777" w:rsidR="004D0FB5" w:rsidRPr="004D0FB5" w:rsidRDefault="004D0FB5" w:rsidP="004D0FB5">
            <w:pPr>
              <w:jc w:val="both"/>
              <w:rPr>
                <w:rFonts w:ascii="Georgia" w:hAnsi="Georgia" w:cs="Arial"/>
                <w:b/>
                <w:bCs/>
              </w:rPr>
            </w:pPr>
            <w:r w:rsidRPr="004D0FB5">
              <w:rPr>
                <w:rFonts w:ascii="Georgia" w:hAnsi="Georgia" w:cs="Arial"/>
                <w:b/>
                <w:bCs/>
              </w:rPr>
              <w:t>TOTAL des R.A.R</w:t>
            </w:r>
          </w:p>
        </w:tc>
        <w:tc>
          <w:tcPr>
            <w:tcW w:w="2169" w:type="dxa"/>
            <w:shd w:val="clear" w:color="auto" w:fill="auto"/>
          </w:tcPr>
          <w:p w14:paraId="61EC105F" w14:textId="77777777" w:rsidR="004D0FB5" w:rsidRPr="004D0FB5" w:rsidRDefault="004D0FB5" w:rsidP="004D0FB5">
            <w:pPr>
              <w:jc w:val="both"/>
              <w:rPr>
                <w:rFonts w:ascii="Georgia" w:hAnsi="Georgia" w:cs="Arial"/>
                <w:b/>
                <w:bCs/>
              </w:rPr>
            </w:pPr>
            <w:r w:rsidRPr="004D0FB5">
              <w:rPr>
                <w:rFonts w:ascii="Georgia" w:hAnsi="Georgia" w:cs="Arial"/>
                <w:b/>
                <w:bCs/>
              </w:rPr>
              <w:t>54 622,55</w:t>
            </w:r>
          </w:p>
        </w:tc>
        <w:tc>
          <w:tcPr>
            <w:tcW w:w="2520" w:type="dxa"/>
            <w:gridSpan w:val="2"/>
            <w:shd w:val="clear" w:color="auto" w:fill="auto"/>
          </w:tcPr>
          <w:p w14:paraId="383CF364" w14:textId="77777777" w:rsidR="004D0FB5" w:rsidRPr="004D0FB5" w:rsidRDefault="004D0FB5" w:rsidP="004D0FB5">
            <w:pPr>
              <w:jc w:val="both"/>
              <w:rPr>
                <w:rFonts w:ascii="Georgia" w:hAnsi="Georgia" w:cs="Arial"/>
                <w:b/>
                <w:bCs/>
              </w:rPr>
            </w:pPr>
            <w:r w:rsidRPr="004D0FB5">
              <w:rPr>
                <w:rFonts w:ascii="Georgia" w:hAnsi="Georgia" w:cs="Arial"/>
                <w:b/>
                <w:bCs/>
              </w:rPr>
              <w:t>16 706,75</w:t>
            </w:r>
          </w:p>
        </w:tc>
      </w:tr>
    </w:tbl>
    <w:p w14:paraId="06B7D484" w14:textId="77777777" w:rsidR="004D0FB5" w:rsidRPr="004D0FB5" w:rsidRDefault="004D0FB5" w:rsidP="004D0FB5">
      <w:pPr>
        <w:jc w:val="both"/>
        <w:rPr>
          <w:rFonts w:ascii="Georgia" w:hAnsi="Georgia" w:cs="Arial"/>
          <w:bCs/>
        </w:rPr>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0"/>
        <w:gridCol w:w="2188"/>
        <w:gridCol w:w="2520"/>
      </w:tblGrid>
      <w:tr w:rsidR="004D0FB5" w:rsidRPr="004D0FB5" w14:paraId="31CB41E9" w14:textId="77777777" w:rsidTr="004319C5">
        <w:tc>
          <w:tcPr>
            <w:tcW w:w="4490" w:type="dxa"/>
            <w:shd w:val="clear" w:color="auto" w:fill="auto"/>
          </w:tcPr>
          <w:p w14:paraId="55608EA3" w14:textId="77777777" w:rsidR="004D0FB5" w:rsidRPr="004D0FB5" w:rsidRDefault="004D0FB5" w:rsidP="004D0FB5">
            <w:pPr>
              <w:jc w:val="both"/>
              <w:rPr>
                <w:rFonts w:ascii="Georgia" w:hAnsi="Georgia" w:cs="Arial"/>
                <w:bCs/>
              </w:rPr>
            </w:pPr>
            <w:r w:rsidRPr="004D0FB5">
              <w:rPr>
                <w:rFonts w:ascii="Georgia" w:hAnsi="Georgia" w:cs="Arial"/>
                <w:bCs/>
              </w:rPr>
              <w:t>Résultat cumulé – Fonctionnement</w:t>
            </w:r>
          </w:p>
        </w:tc>
        <w:tc>
          <w:tcPr>
            <w:tcW w:w="2188" w:type="dxa"/>
            <w:shd w:val="clear" w:color="auto" w:fill="auto"/>
          </w:tcPr>
          <w:p w14:paraId="744CF660" w14:textId="77777777" w:rsidR="004D0FB5" w:rsidRPr="004D0FB5" w:rsidRDefault="004D0FB5" w:rsidP="004D0FB5">
            <w:pPr>
              <w:jc w:val="both"/>
              <w:rPr>
                <w:rFonts w:ascii="Georgia" w:hAnsi="Georgia" w:cs="Arial"/>
                <w:bCs/>
              </w:rPr>
            </w:pPr>
            <w:r w:rsidRPr="004D0FB5">
              <w:rPr>
                <w:rFonts w:ascii="Georgia" w:hAnsi="Georgia" w:cs="Arial"/>
                <w:bCs/>
              </w:rPr>
              <w:t xml:space="preserve">1 020 729,38 </w:t>
            </w:r>
          </w:p>
        </w:tc>
        <w:tc>
          <w:tcPr>
            <w:tcW w:w="2520" w:type="dxa"/>
            <w:shd w:val="clear" w:color="auto" w:fill="auto"/>
          </w:tcPr>
          <w:p w14:paraId="4794C80C" w14:textId="77777777" w:rsidR="004D0FB5" w:rsidRPr="004D0FB5" w:rsidRDefault="004D0FB5" w:rsidP="004D0FB5">
            <w:pPr>
              <w:jc w:val="both"/>
              <w:rPr>
                <w:rFonts w:ascii="Georgia" w:hAnsi="Georgia" w:cs="Arial"/>
                <w:bCs/>
              </w:rPr>
            </w:pPr>
            <w:r w:rsidRPr="004D0FB5">
              <w:rPr>
                <w:rFonts w:ascii="Georgia" w:hAnsi="Georgia" w:cs="Arial"/>
                <w:bCs/>
              </w:rPr>
              <w:t>1 139 836.85</w:t>
            </w:r>
          </w:p>
        </w:tc>
      </w:tr>
      <w:tr w:rsidR="004D0FB5" w:rsidRPr="004D0FB5" w14:paraId="7C9BB2D1" w14:textId="77777777" w:rsidTr="004319C5">
        <w:tc>
          <w:tcPr>
            <w:tcW w:w="4490" w:type="dxa"/>
            <w:shd w:val="clear" w:color="auto" w:fill="auto"/>
          </w:tcPr>
          <w:p w14:paraId="5DAC6168" w14:textId="77777777" w:rsidR="004D0FB5" w:rsidRPr="004D0FB5" w:rsidRDefault="004D0FB5" w:rsidP="004D0FB5">
            <w:pPr>
              <w:jc w:val="both"/>
              <w:rPr>
                <w:rFonts w:ascii="Georgia" w:hAnsi="Georgia" w:cs="Arial"/>
                <w:bCs/>
              </w:rPr>
            </w:pPr>
            <w:r w:rsidRPr="004D0FB5">
              <w:rPr>
                <w:rFonts w:ascii="Georgia" w:hAnsi="Georgia" w:cs="Arial"/>
                <w:bCs/>
              </w:rPr>
              <w:t>Résultat cumulé - Investissement</w:t>
            </w:r>
          </w:p>
        </w:tc>
        <w:tc>
          <w:tcPr>
            <w:tcW w:w="2188" w:type="dxa"/>
            <w:shd w:val="clear" w:color="auto" w:fill="auto"/>
          </w:tcPr>
          <w:p w14:paraId="3921C3D9" w14:textId="77777777" w:rsidR="004D0FB5" w:rsidRPr="004D0FB5" w:rsidRDefault="004D0FB5" w:rsidP="004D0FB5">
            <w:pPr>
              <w:jc w:val="both"/>
              <w:rPr>
                <w:rFonts w:ascii="Georgia" w:hAnsi="Georgia" w:cs="Arial"/>
                <w:bCs/>
              </w:rPr>
            </w:pPr>
            <w:r w:rsidRPr="004D0FB5">
              <w:rPr>
                <w:rFonts w:ascii="Georgia" w:hAnsi="Georgia" w:cs="Arial"/>
                <w:bCs/>
              </w:rPr>
              <w:t>396 354,12</w:t>
            </w:r>
          </w:p>
        </w:tc>
        <w:tc>
          <w:tcPr>
            <w:tcW w:w="2520" w:type="dxa"/>
            <w:shd w:val="clear" w:color="auto" w:fill="auto"/>
          </w:tcPr>
          <w:p w14:paraId="5F633957" w14:textId="77777777" w:rsidR="004D0FB5" w:rsidRPr="004D0FB5" w:rsidRDefault="004D0FB5" w:rsidP="004D0FB5">
            <w:pPr>
              <w:jc w:val="both"/>
              <w:rPr>
                <w:rFonts w:ascii="Georgia" w:hAnsi="Georgia" w:cs="Arial"/>
                <w:bCs/>
              </w:rPr>
            </w:pPr>
            <w:r w:rsidRPr="004D0FB5">
              <w:rPr>
                <w:rFonts w:ascii="Georgia" w:hAnsi="Georgia" w:cs="Arial"/>
                <w:bCs/>
              </w:rPr>
              <w:t>425 891,99</w:t>
            </w:r>
          </w:p>
        </w:tc>
      </w:tr>
      <w:tr w:rsidR="004D0FB5" w:rsidRPr="004D0FB5" w14:paraId="66A9774E" w14:textId="77777777" w:rsidTr="004319C5">
        <w:tc>
          <w:tcPr>
            <w:tcW w:w="4490" w:type="dxa"/>
            <w:shd w:val="clear" w:color="auto" w:fill="auto"/>
          </w:tcPr>
          <w:p w14:paraId="7C27F18F" w14:textId="77777777" w:rsidR="004D0FB5" w:rsidRPr="004D0FB5" w:rsidRDefault="004D0FB5" w:rsidP="004D0FB5">
            <w:pPr>
              <w:jc w:val="both"/>
              <w:rPr>
                <w:rFonts w:ascii="Georgia" w:hAnsi="Georgia" w:cs="Arial"/>
                <w:b/>
                <w:bCs/>
              </w:rPr>
            </w:pPr>
            <w:r w:rsidRPr="004D0FB5">
              <w:rPr>
                <w:rFonts w:ascii="Georgia" w:hAnsi="Georgia" w:cs="Arial"/>
                <w:b/>
                <w:bCs/>
              </w:rPr>
              <w:t xml:space="preserve">TOTAL CUMULE </w:t>
            </w:r>
          </w:p>
        </w:tc>
        <w:tc>
          <w:tcPr>
            <w:tcW w:w="2188" w:type="dxa"/>
            <w:shd w:val="clear" w:color="auto" w:fill="auto"/>
          </w:tcPr>
          <w:p w14:paraId="236B020C" w14:textId="77777777" w:rsidR="004D0FB5" w:rsidRPr="004D0FB5" w:rsidRDefault="004D0FB5" w:rsidP="004D0FB5">
            <w:pPr>
              <w:jc w:val="both"/>
              <w:rPr>
                <w:rFonts w:ascii="Georgia" w:hAnsi="Georgia" w:cs="Arial"/>
                <w:b/>
                <w:bCs/>
              </w:rPr>
            </w:pPr>
            <w:r w:rsidRPr="004D0FB5">
              <w:rPr>
                <w:rFonts w:ascii="Georgia" w:hAnsi="Georgia" w:cs="Arial"/>
                <w:b/>
                <w:bCs/>
              </w:rPr>
              <w:t>1 417 083,50</w:t>
            </w:r>
          </w:p>
        </w:tc>
        <w:tc>
          <w:tcPr>
            <w:tcW w:w="2520" w:type="dxa"/>
            <w:shd w:val="clear" w:color="auto" w:fill="auto"/>
          </w:tcPr>
          <w:p w14:paraId="5B3A4D04" w14:textId="77777777" w:rsidR="004D0FB5" w:rsidRPr="004D0FB5" w:rsidRDefault="004D0FB5" w:rsidP="004D0FB5">
            <w:pPr>
              <w:jc w:val="both"/>
              <w:rPr>
                <w:rFonts w:ascii="Georgia" w:hAnsi="Georgia" w:cs="Arial"/>
                <w:b/>
                <w:bCs/>
              </w:rPr>
            </w:pPr>
            <w:r w:rsidRPr="004D0FB5">
              <w:rPr>
                <w:rFonts w:ascii="Georgia" w:hAnsi="Georgia" w:cs="Arial"/>
                <w:b/>
                <w:bCs/>
              </w:rPr>
              <w:t>1 565 728,84</w:t>
            </w:r>
          </w:p>
        </w:tc>
      </w:tr>
    </w:tbl>
    <w:p w14:paraId="0E52D7E9" w14:textId="77777777" w:rsidR="004D0FB5" w:rsidRPr="004D0FB5" w:rsidRDefault="004D0FB5" w:rsidP="004D0FB5">
      <w:pPr>
        <w:jc w:val="both"/>
        <w:rPr>
          <w:rFonts w:ascii="Georgia" w:hAnsi="Georgia" w:cs="Arial"/>
          <w:bCs/>
        </w:rPr>
      </w:pPr>
    </w:p>
    <w:p w14:paraId="22FBEED4" w14:textId="7D2F2085" w:rsidR="008033B4" w:rsidRDefault="004D0FB5" w:rsidP="004D0FB5">
      <w:pPr>
        <w:jc w:val="both"/>
        <w:rPr>
          <w:rFonts w:ascii="Georgia" w:hAnsi="Georgia" w:cs="Arial"/>
          <w:bCs/>
        </w:rPr>
      </w:pPr>
      <w:r w:rsidRPr="004D0FB5">
        <w:rPr>
          <w:rFonts w:ascii="Georgia" w:hAnsi="Georgia" w:cs="Arial"/>
          <w:bCs/>
        </w:rPr>
        <w:t xml:space="preserve">Le Conseil Municipal, après en avoir délibéré, </w:t>
      </w:r>
      <w:r w:rsidRPr="004D0FB5">
        <w:rPr>
          <w:rFonts w:ascii="Georgia" w:hAnsi="Georgia" w:cs="Arial"/>
          <w:b/>
          <w:bCs/>
        </w:rPr>
        <w:t>APPROUVE</w:t>
      </w:r>
      <w:r w:rsidRPr="004D0FB5">
        <w:rPr>
          <w:rFonts w:ascii="Georgia" w:hAnsi="Georgia" w:cs="Arial"/>
          <w:bCs/>
        </w:rPr>
        <w:t>, à l’unanimité, le compte administratif communal 2022</w:t>
      </w:r>
      <w:r>
        <w:rPr>
          <w:rFonts w:ascii="Georgia" w:hAnsi="Georgia" w:cs="Arial"/>
          <w:bCs/>
        </w:rPr>
        <w:t>.</w:t>
      </w:r>
    </w:p>
    <w:p w14:paraId="13FF9304" w14:textId="7108CD10" w:rsidR="004D0FB5" w:rsidRPr="008131C8" w:rsidRDefault="004D0FB5" w:rsidP="004D0FB5">
      <w:pPr>
        <w:jc w:val="both"/>
        <w:rPr>
          <w:rFonts w:ascii="Georgia" w:hAnsi="Georgia"/>
          <w:bCs/>
        </w:rPr>
      </w:pPr>
      <w:r>
        <w:rPr>
          <w:rFonts w:ascii="Georgia" w:hAnsi="Georgia" w:cs="Arial"/>
          <w:bCs/>
        </w:rPr>
        <w:t>Monsieur le Maire revient dans la salle.</w:t>
      </w:r>
    </w:p>
    <w:p w14:paraId="1250565C" w14:textId="7D9A1A4C" w:rsidR="002320CB" w:rsidRDefault="008131C8" w:rsidP="005E5D19">
      <w:pPr>
        <w:jc w:val="both"/>
        <w:rPr>
          <w:rFonts w:ascii="Georgia" w:hAnsi="Georgia"/>
        </w:rPr>
      </w:pPr>
      <w:r w:rsidRPr="00C93A55">
        <w:rPr>
          <w:rFonts w:ascii="Georgia" w:eastAsia="Times New Roman" w:hAnsi="Georgia" w:cs="Arial"/>
          <w:noProof/>
          <w:sz w:val="24"/>
          <w:szCs w:val="24"/>
          <w:lang w:eastAsia="ar-SA"/>
        </w:rPr>
        <w:drawing>
          <wp:inline distT="0" distB="0" distL="0" distR="0" wp14:anchorId="1BEFDECE" wp14:editId="13283F01">
            <wp:extent cx="5760720" cy="94615"/>
            <wp:effectExtent l="0" t="0" r="0" b="635"/>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94615"/>
                    </a:xfrm>
                    <a:prstGeom prst="rect">
                      <a:avLst/>
                    </a:prstGeom>
                    <a:solidFill>
                      <a:srgbClr val="FFFFFF"/>
                    </a:solidFill>
                    <a:ln>
                      <a:noFill/>
                    </a:ln>
                  </pic:spPr>
                </pic:pic>
              </a:graphicData>
            </a:graphic>
          </wp:inline>
        </w:drawing>
      </w:r>
    </w:p>
    <w:p w14:paraId="1A53AB2F" w14:textId="097172DE" w:rsidR="008131C8" w:rsidRPr="008131C8" w:rsidRDefault="004D0FB5" w:rsidP="008131C8">
      <w:pPr>
        <w:jc w:val="both"/>
        <w:rPr>
          <w:rFonts w:ascii="Georgia" w:hAnsi="Georgia"/>
          <w:b/>
          <w:bCs/>
          <w:sz w:val="28"/>
          <w:szCs w:val="28"/>
        </w:rPr>
      </w:pPr>
      <w:r w:rsidRPr="004D0FB5">
        <w:rPr>
          <w:rFonts w:ascii="Georgia" w:hAnsi="Georgia"/>
          <w:b/>
          <w:bCs/>
          <w:sz w:val="28"/>
          <w:szCs w:val="28"/>
        </w:rPr>
        <w:t>Approbation du Compte de Gestion 2022 du Budget annexe- Service de l’eau</w:t>
      </w:r>
    </w:p>
    <w:p w14:paraId="66080546" w14:textId="77777777" w:rsidR="004D0FB5" w:rsidRPr="0088488A" w:rsidRDefault="004D0FB5" w:rsidP="004D0FB5">
      <w:pPr>
        <w:jc w:val="both"/>
        <w:rPr>
          <w:rFonts w:ascii="Georgia" w:hAnsi="Georgia" w:cs="Arial"/>
          <w:b/>
          <w:bCs/>
        </w:rPr>
      </w:pPr>
      <w:r w:rsidRPr="0088488A">
        <w:rPr>
          <w:rFonts w:ascii="Georgia" w:hAnsi="Georgia" w:cs="Arial"/>
          <w:b/>
          <w:bCs/>
        </w:rPr>
        <w:t xml:space="preserve">VU </w:t>
      </w:r>
      <w:r w:rsidRPr="0088488A">
        <w:rPr>
          <w:rFonts w:ascii="Georgia" w:hAnsi="Georgia" w:cs="Arial"/>
          <w:bCs/>
        </w:rPr>
        <w:t>le Code Général des Collectivités Territoriales,</w:t>
      </w:r>
    </w:p>
    <w:p w14:paraId="5CBF46EA" w14:textId="77777777" w:rsidR="004D0FB5" w:rsidRPr="0088488A" w:rsidRDefault="004D0FB5" w:rsidP="004D0FB5">
      <w:pPr>
        <w:jc w:val="both"/>
        <w:rPr>
          <w:rFonts w:ascii="Georgia" w:hAnsi="Georgia" w:cs="Arial"/>
          <w:b/>
          <w:bCs/>
        </w:rPr>
      </w:pPr>
      <w:r w:rsidRPr="0088488A">
        <w:rPr>
          <w:rFonts w:ascii="Georgia" w:hAnsi="Georgia" w:cs="Arial"/>
          <w:b/>
          <w:bCs/>
        </w:rPr>
        <w:t xml:space="preserve">VU </w:t>
      </w:r>
      <w:r w:rsidRPr="0088488A">
        <w:rPr>
          <w:rFonts w:ascii="Georgia" w:hAnsi="Georgia" w:cs="Arial"/>
          <w:bCs/>
        </w:rPr>
        <w:t>l’instruction budgétaire et comptable M 14,</w:t>
      </w:r>
    </w:p>
    <w:p w14:paraId="31105BD8" w14:textId="77777777" w:rsidR="004D0FB5" w:rsidRPr="0088488A" w:rsidRDefault="004D0FB5" w:rsidP="004D0FB5">
      <w:pPr>
        <w:jc w:val="both"/>
        <w:rPr>
          <w:rFonts w:ascii="Georgia" w:hAnsi="Georgia" w:cs="Arial"/>
          <w:b/>
          <w:bCs/>
        </w:rPr>
      </w:pPr>
      <w:r w:rsidRPr="0088488A">
        <w:rPr>
          <w:rFonts w:ascii="Georgia" w:hAnsi="Georgia" w:cs="Arial"/>
          <w:b/>
          <w:bCs/>
        </w:rPr>
        <w:t xml:space="preserve">VU </w:t>
      </w:r>
      <w:r w:rsidRPr="0088488A">
        <w:rPr>
          <w:rFonts w:ascii="Georgia" w:hAnsi="Georgia" w:cs="Arial"/>
          <w:bCs/>
        </w:rPr>
        <w:t>le budget 2022</w:t>
      </w:r>
      <w:r>
        <w:rPr>
          <w:rFonts w:ascii="Georgia" w:hAnsi="Georgia" w:cs="Arial"/>
          <w:bCs/>
        </w:rPr>
        <w:t>.</w:t>
      </w:r>
    </w:p>
    <w:p w14:paraId="693CF231" w14:textId="77777777" w:rsidR="004D0FB5" w:rsidRPr="004D0FB5" w:rsidRDefault="004D0FB5" w:rsidP="004D0FB5">
      <w:pPr>
        <w:jc w:val="both"/>
        <w:rPr>
          <w:rFonts w:ascii="Georgia" w:hAnsi="Georgia"/>
          <w:bCs/>
        </w:rPr>
      </w:pPr>
      <w:bookmarkStart w:id="9" w:name="_Hlk66288913"/>
      <w:r w:rsidRPr="004D0FB5">
        <w:rPr>
          <w:rFonts w:ascii="Georgia" w:hAnsi="Georgia"/>
          <w:bCs/>
        </w:rPr>
        <w:t xml:space="preserve">Monsieur le Maire rappelle que le compte de gestion constitue la reddition des comptes du comptable à l'ordonnateur et que le conseil municipal ne peut valablement délibérer sur le compte administratif du maire sans disposer de l'état de situation de l'exercice clos dressé par le receveur municipal. </w:t>
      </w:r>
    </w:p>
    <w:p w14:paraId="62241E30" w14:textId="77777777" w:rsidR="004D0FB5" w:rsidRPr="004D0FB5" w:rsidRDefault="004D0FB5" w:rsidP="004D0FB5">
      <w:pPr>
        <w:jc w:val="both"/>
        <w:rPr>
          <w:rFonts w:ascii="Georgia" w:hAnsi="Georgia"/>
          <w:bCs/>
        </w:rPr>
      </w:pPr>
      <w:r w:rsidRPr="004D0FB5">
        <w:rPr>
          <w:rFonts w:ascii="Georgia" w:hAnsi="Georgia"/>
          <w:bCs/>
        </w:rPr>
        <w:t xml:space="preserve">Après s’être fait présenter le budget primitif de l’exercice 2022 du budget du service de l’eau et les décisions modificatives qui s’y rattachent, les titres définitifs des créances à recouvrer, le détail des dépenses effectuées et celui des mandats délivrés, les bordereaux de titre de recettes, de mandats, le compte de gestion dressé par le receveur accompagné des états de développement des comptes de tiers ainsi que les états de l’actif, du passif, des restes à recouvrer et des restes à payer, </w:t>
      </w:r>
    </w:p>
    <w:p w14:paraId="1EA6EFDB" w14:textId="77777777" w:rsidR="004D0FB5" w:rsidRPr="004D0FB5" w:rsidRDefault="004D0FB5" w:rsidP="004D0FB5">
      <w:pPr>
        <w:jc w:val="both"/>
        <w:rPr>
          <w:rFonts w:ascii="Georgia" w:hAnsi="Georgia"/>
          <w:bCs/>
        </w:rPr>
      </w:pPr>
      <w:r w:rsidRPr="004D0FB5">
        <w:rPr>
          <w:rFonts w:ascii="Georgia" w:hAnsi="Georgia"/>
          <w:bCs/>
        </w:rPr>
        <w:t xml:space="preserve">Après s’être assuré que le receveur a repris dans ses écritures le montant de chacun des soldes figurant au bilan de l’exercice 2022 du budget du service de l’eau, celui de tous les titres émis et de tous les mandats de paiement ordonnancés et qu’il a procédé à toutes les opérations d’ordre qu’il lui a été prescrit de passer dans ses écritures, </w:t>
      </w:r>
    </w:p>
    <w:p w14:paraId="054C64ED" w14:textId="77777777" w:rsidR="004D0FB5" w:rsidRPr="004D0FB5" w:rsidRDefault="004D0FB5" w:rsidP="004D0FB5">
      <w:pPr>
        <w:jc w:val="both"/>
        <w:rPr>
          <w:rFonts w:ascii="Georgia" w:hAnsi="Georgia"/>
          <w:bCs/>
        </w:rPr>
      </w:pPr>
      <w:r w:rsidRPr="004D0FB5">
        <w:rPr>
          <w:rFonts w:ascii="Georgia" w:hAnsi="Georgia"/>
          <w:bCs/>
        </w:rPr>
        <w:t xml:space="preserve">Considérant que les opérations de recettes et de dépenses paraissent régulières et suffisamment justifiées, </w:t>
      </w:r>
    </w:p>
    <w:bookmarkEnd w:id="9"/>
    <w:p w14:paraId="5EC88CB2" w14:textId="77777777" w:rsidR="004D0FB5" w:rsidRPr="004D0FB5" w:rsidRDefault="004D0FB5" w:rsidP="004D0FB5">
      <w:pPr>
        <w:jc w:val="both"/>
        <w:rPr>
          <w:rFonts w:ascii="Georgia" w:hAnsi="Georgia"/>
          <w:bCs/>
        </w:rPr>
      </w:pPr>
      <w:r w:rsidRPr="004D0FB5">
        <w:rPr>
          <w:rFonts w:ascii="Georgia" w:hAnsi="Georgia"/>
          <w:bCs/>
        </w:rPr>
        <w:t>Après en avoir délibéré,</w:t>
      </w:r>
      <w:r w:rsidRPr="004D0FB5">
        <w:rPr>
          <w:rFonts w:ascii="Georgia" w:hAnsi="Georgia"/>
          <w:b/>
          <w:bCs/>
        </w:rPr>
        <w:t xml:space="preserve"> </w:t>
      </w:r>
      <w:r w:rsidRPr="004D0FB5">
        <w:rPr>
          <w:rFonts w:ascii="Georgia" w:hAnsi="Georgia"/>
          <w:bCs/>
        </w:rPr>
        <w:t>le Conseil Municipal, à l’unanimité :</w:t>
      </w:r>
    </w:p>
    <w:p w14:paraId="4603AEE6" w14:textId="2FDC2767" w:rsidR="008033B4" w:rsidRPr="00880780" w:rsidRDefault="004D0FB5" w:rsidP="004D0FB5">
      <w:pPr>
        <w:jc w:val="both"/>
        <w:rPr>
          <w:rFonts w:ascii="Georgia" w:hAnsi="Georgia" w:cs="Arial"/>
          <w:bCs/>
        </w:rPr>
      </w:pPr>
      <w:r w:rsidRPr="004D0FB5">
        <w:rPr>
          <w:rFonts w:ascii="Georgia" w:hAnsi="Georgia"/>
          <w:b/>
          <w:bCs/>
        </w:rPr>
        <w:t xml:space="preserve">APPROUVE </w:t>
      </w:r>
      <w:r w:rsidRPr="004D0FB5">
        <w:rPr>
          <w:rFonts w:ascii="Georgia" w:hAnsi="Georgia"/>
          <w:bCs/>
        </w:rPr>
        <w:t>le compte de gestion du trésorier municipal pour l'exercice 2022 du budget du service de l’eau. Ce compte de gestion, visé et certifié conforme par l'ordonnateur, n’appelle ni observation ni réserve de sa part sur la tenue des comptes</w:t>
      </w:r>
      <w:r>
        <w:rPr>
          <w:rFonts w:ascii="Georgia" w:hAnsi="Georgia"/>
          <w:bCs/>
        </w:rPr>
        <w:t>.</w:t>
      </w:r>
    </w:p>
    <w:p w14:paraId="66710B80" w14:textId="6CBBCCF7" w:rsidR="0032396D" w:rsidRDefault="0032396D" w:rsidP="008131C8">
      <w:pPr>
        <w:jc w:val="both"/>
        <w:rPr>
          <w:rFonts w:ascii="Georgia" w:hAnsi="Georgia"/>
          <w:bCs/>
        </w:rPr>
      </w:pPr>
      <w:r w:rsidRPr="00C93A55">
        <w:rPr>
          <w:rFonts w:ascii="Georgia" w:eastAsia="Times New Roman" w:hAnsi="Georgia" w:cs="Arial"/>
          <w:noProof/>
          <w:sz w:val="24"/>
          <w:szCs w:val="24"/>
          <w:lang w:eastAsia="ar-SA"/>
        </w:rPr>
        <w:drawing>
          <wp:inline distT="0" distB="0" distL="0" distR="0" wp14:anchorId="7BB31956" wp14:editId="55536345">
            <wp:extent cx="5760720" cy="94615"/>
            <wp:effectExtent l="0" t="0" r="0" b="635"/>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94615"/>
                    </a:xfrm>
                    <a:prstGeom prst="rect">
                      <a:avLst/>
                    </a:prstGeom>
                    <a:solidFill>
                      <a:srgbClr val="FFFFFF"/>
                    </a:solidFill>
                    <a:ln>
                      <a:noFill/>
                    </a:ln>
                  </pic:spPr>
                </pic:pic>
              </a:graphicData>
            </a:graphic>
          </wp:inline>
        </w:drawing>
      </w:r>
    </w:p>
    <w:p w14:paraId="791CCBA0" w14:textId="69809FB0" w:rsidR="00D27FFE" w:rsidRDefault="004D0FB5" w:rsidP="004D0FB5">
      <w:pPr>
        <w:jc w:val="both"/>
        <w:rPr>
          <w:rFonts w:ascii="Georgia" w:hAnsi="Georgia"/>
          <w:b/>
          <w:bCs/>
          <w:sz w:val="28"/>
          <w:szCs w:val="28"/>
        </w:rPr>
      </w:pPr>
      <w:r w:rsidRPr="004D0FB5">
        <w:rPr>
          <w:rFonts w:ascii="Georgia" w:hAnsi="Georgia"/>
          <w:b/>
          <w:bCs/>
          <w:sz w:val="28"/>
          <w:szCs w:val="28"/>
        </w:rPr>
        <w:t>Approbation du Compte Administratif du</w:t>
      </w:r>
      <w:r>
        <w:rPr>
          <w:rFonts w:ascii="Georgia" w:hAnsi="Georgia"/>
          <w:b/>
          <w:bCs/>
          <w:sz w:val="28"/>
          <w:szCs w:val="28"/>
        </w:rPr>
        <w:t xml:space="preserve"> </w:t>
      </w:r>
      <w:r w:rsidRPr="004D0FB5">
        <w:rPr>
          <w:rFonts w:ascii="Georgia" w:hAnsi="Georgia"/>
          <w:b/>
          <w:bCs/>
          <w:sz w:val="28"/>
          <w:szCs w:val="28"/>
        </w:rPr>
        <w:t>Service de l'Eau 2022</w:t>
      </w:r>
    </w:p>
    <w:p w14:paraId="086F157B" w14:textId="77777777" w:rsidR="00023B6D" w:rsidRDefault="00023B6D" w:rsidP="00023B6D">
      <w:pPr>
        <w:jc w:val="both"/>
        <w:rPr>
          <w:rFonts w:ascii="Georgia" w:hAnsi="Georgia" w:cs="Arial"/>
          <w:bCs/>
        </w:rPr>
      </w:pPr>
      <w:r>
        <w:rPr>
          <w:rFonts w:ascii="Georgia" w:hAnsi="Georgia" w:cs="Arial"/>
          <w:bCs/>
        </w:rPr>
        <w:t xml:space="preserve">Monsieur le Maire quitte la salle. </w:t>
      </w:r>
    </w:p>
    <w:p w14:paraId="21F91C55" w14:textId="529C520B" w:rsidR="004D0FB5" w:rsidRPr="0088488A" w:rsidRDefault="004D0FB5" w:rsidP="004D0FB5">
      <w:pPr>
        <w:jc w:val="both"/>
        <w:rPr>
          <w:rFonts w:ascii="Georgia" w:hAnsi="Georgia" w:cs="Arial"/>
          <w:b/>
          <w:bCs/>
        </w:rPr>
      </w:pPr>
      <w:r w:rsidRPr="0088488A">
        <w:rPr>
          <w:rFonts w:ascii="Georgia" w:hAnsi="Georgia" w:cs="Arial"/>
          <w:b/>
          <w:bCs/>
        </w:rPr>
        <w:t xml:space="preserve">VU </w:t>
      </w:r>
      <w:r w:rsidRPr="0088488A">
        <w:rPr>
          <w:rFonts w:ascii="Georgia" w:hAnsi="Georgia" w:cs="Arial"/>
          <w:bCs/>
        </w:rPr>
        <w:t>le Code Général des Collectivités Territoriales,</w:t>
      </w:r>
    </w:p>
    <w:p w14:paraId="6CC0A08C" w14:textId="77777777" w:rsidR="004D0FB5" w:rsidRPr="0088488A" w:rsidRDefault="004D0FB5" w:rsidP="004D0FB5">
      <w:pPr>
        <w:jc w:val="both"/>
        <w:rPr>
          <w:rFonts w:ascii="Georgia" w:hAnsi="Georgia" w:cs="Arial"/>
          <w:b/>
          <w:bCs/>
        </w:rPr>
      </w:pPr>
      <w:r w:rsidRPr="0088488A">
        <w:rPr>
          <w:rFonts w:ascii="Georgia" w:hAnsi="Georgia" w:cs="Arial"/>
          <w:b/>
          <w:bCs/>
        </w:rPr>
        <w:t xml:space="preserve">VU </w:t>
      </w:r>
      <w:r w:rsidRPr="0088488A">
        <w:rPr>
          <w:rFonts w:ascii="Georgia" w:hAnsi="Georgia" w:cs="Arial"/>
          <w:bCs/>
        </w:rPr>
        <w:t>l’instruction budgétaire et comptable M 14,</w:t>
      </w:r>
    </w:p>
    <w:p w14:paraId="34DC197D" w14:textId="77777777" w:rsidR="004D0FB5" w:rsidRPr="0088488A" w:rsidRDefault="004D0FB5" w:rsidP="004D0FB5">
      <w:pPr>
        <w:jc w:val="both"/>
        <w:rPr>
          <w:rFonts w:ascii="Georgia" w:hAnsi="Georgia" w:cs="Arial"/>
          <w:b/>
          <w:bCs/>
        </w:rPr>
      </w:pPr>
      <w:r w:rsidRPr="0088488A">
        <w:rPr>
          <w:rFonts w:ascii="Georgia" w:hAnsi="Georgia" w:cs="Arial"/>
          <w:b/>
          <w:bCs/>
        </w:rPr>
        <w:t xml:space="preserve">VU </w:t>
      </w:r>
      <w:r w:rsidRPr="0088488A">
        <w:rPr>
          <w:rFonts w:ascii="Georgia" w:hAnsi="Georgia" w:cs="Arial"/>
          <w:bCs/>
        </w:rPr>
        <w:t>le budget 2022</w:t>
      </w:r>
      <w:r>
        <w:rPr>
          <w:rFonts w:ascii="Georgia" w:hAnsi="Georgia" w:cs="Arial"/>
          <w:bCs/>
        </w:rPr>
        <w:t>.</w:t>
      </w:r>
    </w:p>
    <w:p w14:paraId="149794CE" w14:textId="7F3A4E8A" w:rsidR="004D0FB5" w:rsidRPr="004D0FB5" w:rsidRDefault="004D0FB5" w:rsidP="004D0FB5">
      <w:pPr>
        <w:jc w:val="both"/>
        <w:rPr>
          <w:rFonts w:ascii="Georgia" w:hAnsi="Georgia"/>
          <w:bCs/>
        </w:rPr>
      </w:pPr>
      <w:bookmarkStart w:id="10" w:name="_Hlk66289002"/>
      <w:r w:rsidRPr="004D0FB5">
        <w:rPr>
          <w:rFonts w:ascii="Georgia" w:hAnsi="Georgia"/>
          <w:bCs/>
        </w:rPr>
        <w:t>Sous la présidence de Mme LAFOREST, 1</w:t>
      </w:r>
      <w:r w:rsidRPr="004D0FB5">
        <w:rPr>
          <w:rFonts w:ascii="Georgia" w:hAnsi="Georgia"/>
          <w:bCs/>
          <w:vertAlign w:val="superscript"/>
        </w:rPr>
        <w:t>er</w:t>
      </w:r>
      <w:r w:rsidRPr="004D0FB5">
        <w:rPr>
          <w:rFonts w:ascii="Georgia" w:hAnsi="Georgia"/>
          <w:bCs/>
        </w:rPr>
        <w:t xml:space="preserve"> </w:t>
      </w:r>
      <w:r w:rsidR="00023B6D">
        <w:rPr>
          <w:rFonts w:ascii="Georgia" w:hAnsi="Georgia"/>
          <w:bCs/>
        </w:rPr>
        <w:t>A</w:t>
      </w:r>
      <w:r w:rsidRPr="004D0FB5">
        <w:rPr>
          <w:rFonts w:ascii="Georgia" w:hAnsi="Georgia"/>
          <w:bCs/>
        </w:rPr>
        <w:t>djoint</w:t>
      </w:r>
      <w:r w:rsidR="00023B6D">
        <w:rPr>
          <w:rFonts w:ascii="Georgia" w:hAnsi="Georgia"/>
          <w:bCs/>
        </w:rPr>
        <w:t>e</w:t>
      </w:r>
      <w:r w:rsidRPr="004D0FB5">
        <w:rPr>
          <w:rFonts w:ascii="Georgia" w:hAnsi="Georgia"/>
          <w:bCs/>
        </w:rPr>
        <w:t>, le Conseil Municipal examine le compte administratif 2022 du Service de l'Eau qui s’établit ainsi :</w:t>
      </w:r>
    </w:p>
    <w:tbl>
      <w:tblPr>
        <w:tblW w:w="9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0"/>
        <w:gridCol w:w="2169"/>
        <w:gridCol w:w="15"/>
        <w:gridCol w:w="2505"/>
        <w:gridCol w:w="15"/>
      </w:tblGrid>
      <w:tr w:rsidR="004D0FB5" w:rsidRPr="004D0FB5" w14:paraId="7DE153BB" w14:textId="77777777" w:rsidTr="004D0FB5">
        <w:tc>
          <w:tcPr>
            <w:tcW w:w="4490" w:type="dxa"/>
            <w:shd w:val="clear" w:color="auto" w:fill="auto"/>
          </w:tcPr>
          <w:p w14:paraId="71A0A411" w14:textId="77777777" w:rsidR="004D0FB5" w:rsidRPr="004D0FB5" w:rsidRDefault="004D0FB5" w:rsidP="004D0FB5">
            <w:pPr>
              <w:jc w:val="both"/>
              <w:rPr>
                <w:rFonts w:ascii="Georgia" w:hAnsi="Georgia"/>
                <w:bCs/>
              </w:rPr>
            </w:pPr>
          </w:p>
        </w:tc>
        <w:tc>
          <w:tcPr>
            <w:tcW w:w="2184" w:type="dxa"/>
            <w:gridSpan w:val="2"/>
            <w:shd w:val="clear" w:color="auto" w:fill="auto"/>
          </w:tcPr>
          <w:p w14:paraId="3AC3185D" w14:textId="77777777" w:rsidR="004D0FB5" w:rsidRPr="004D0FB5" w:rsidRDefault="004D0FB5" w:rsidP="004D0FB5">
            <w:pPr>
              <w:jc w:val="both"/>
              <w:rPr>
                <w:rFonts w:ascii="Georgia" w:hAnsi="Georgia"/>
                <w:b/>
                <w:bCs/>
              </w:rPr>
            </w:pPr>
            <w:r w:rsidRPr="004D0FB5">
              <w:rPr>
                <w:rFonts w:ascii="Georgia" w:hAnsi="Georgia"/>
                <w:b/>
                <w:bCs/>
              </w:rPr>
              <w:t>DEPENSES</w:t>
            </w:r>
          </w:p>
        </w:tc>
        <w:tc>
          <w:tcPr>
            <w:tcW w:w="2520" w:type="dxa"/>
            <w:gridSpan w:val="2"/>
            <w:shd w:val="clear" w:color="auto" w:fill="auto"/>
          </w:tcPr>
          <w:p w14:paraId="698A68BF" w14:textId="77777777" w:rsidR="004D0FB5" w:rsidRPr="004D0FB5" w:rsidRDefault="004D0FB5" w:rsidP="004D0FB5">
            <w:pPr>
              <w:jc w:val="both"/>
              <w:rPr>
                <w:rFonts w:ascii="Georgia" w:hAnsi="Georgia"/>
                <w:b/>
                <w:bCs/>
              </w:rPr>
            </w:pPr>
            <w:r w:rsidRPr="004D0FB5">
              <w:rPr>
                <w:rFonts w:ascii="Georgia" w:hAnsi="Georgia"/>
                <w:b/>
                <w:bCs/>
              </w:rPr>
              <w:t>RECETTES</w:t>
            </w:r>
          </w:p>
        </w:tc>
      </w:tr>
      <w:tr w:rsidR="004D0FB5" w:rsidRPr="004D0FB5" w14:paraId="0E2F1B16" w14:textId="77777777" w:rsidTr="004D0FB5">
        <w:tc>
          <w:tcPr>
            <w:tcW w:w="4490" w:type="dxa"/>
            <w:shd w:val="clear" w:color="auto" w:fill="auto"/>
          </w:tcPr>
          <w:p w14:paraId="48561FCC" w14:textId="77777777" w:rsidR="004D0FB5" w:rsidRPr="004D0FB5" w:rsidRDefault="004D0FB5" w:rsidP="004D0FB5">
            <w:pPr>
              <w:jc w:val="both"/>
              <w:rPr>
                <w:rFonts w:ascii="Georgia" w:hAnsi="Georgia"/>
                <w:bCs/>
              </w:rPr>
            </w:pPr>
            <w:r w:rsidRPr="004D0FB5">
              <w:rPr>
                <w:rFonts w:ascii="Georgia" w:hAnsi="Georgia"/>
                <w:bCs/>
              </w:rPr>
              <w:t>Réalisations - Fonctionnement</w:t>
            </w:r>
          </w:p>
        </w:tc>
        <w:tc>
          <w:tcPr>
            <w:tcW w:w="2184" w:type="dxa"/>
            <w:gridSpan w:val="2"/>
            <w:shd w:val="clear" w:color="auto" w:fill="auto"/>
          </w:tcPr>
          <w:p w14:paraId="2B0EC07C" w14:textId="77777777" w:rsidR="004D0FB5" w:rsidRPr="004D0FB5" w:rsidRDefault="004D0FB5" w:rsidP="004D0FB5">
            <w:pPr>
              <w:jc w:val="both"/>
              <w:rPr>
                <w:rFonts w:ascii="Georgia" w:hAnsi="Georgia"/>
                <w:bCs/>
              </w:rPr>
            </w:pPr>
            <w:r w:rsidRPr="004D0FB5">
              <w:rPr>
                <w:rFonts w:ascii="Georgia" w:hAnsi="Georgia"/>
                <w:bCs/>
              </w:rPr>
              <w:t>128 381 ,01</w:t>
            </w:r>
          </w:p>
        </w:tc>
        <w:tc>
          <w:tcPr>
            <w:tcW w:w="2520" w:type="dxa"/>
            <w:gridSpan w:val="2"/>
            <w:shd w:val="clear" w:color="auto" w:fill="auto"/>
          </w:tcPr>
          <w:p w14:paraId="6FFB13AF" w14:textId="77777777" w:rsidR="004D0FB5" w:rsidRPr="004D0FB5" w:rsidRDefault="004D0FB5" w:rsidP="004D0FB5">
            <w:pPr>
              <w:jc w:val="both"/>
              <w:rPr>
                <w:rFonts w:ascii="Georgia" w:hAnsi="Georgia"/>
                <w:bCs/>
              </w:rPr>
            </w:pPr>
            <w:r w:rsidRPr="004D0FB5">
              <w:rPr>
                <w:rFonts w:ascii="Georgia" w:hAnsi="Georgia"/>
                <w:bCs/>
              </w:rPr>
              <w:t>135 018,20</w:t>
            </w:r>
          </w:p>
        </w:tc>
      </w:tr>
      <w:tr w:rsidR="004D0FB5" w:rsidRPr="004D0FB5" w14:paraId="5AEA8252" w14:textId="77777777" w:rsidTr="004D0FB5">
        <w:tc>
          <w:tcPr>
            <w:tcW w:w="4490" w:type="dxa"/>
            <w:shd w:val="clear" w:color="auto" w:fill="auto"/>
          </w:tcPr>
          <w:p w14:paraId="402ECDDE" w14:textId="77777777" w:rsidR="004D0FB5" w:rsidRPr="004D0FB5" w:rsidRDefault="004D0FB5" w:rsidP="004D0FB5">
            <w:pPr>
              <w:jc w:val="both"/>
              <w:rPr>
                <w:rFonts w:ascii="Georgia" w:hAnsi="Georgia"/>
                <w:bCs/>
              </w:rPr>
            </w:pPr>
            <w:r w:rsidRPr="004D0FB5">
              <w:rPr>
                <w:rFonts w:ascii="Georgia" w:hAnsi="Georgia"/>
                <w:bCs/>
              </w:rPr>
              <w:t>Réalisations - Investissement</w:t>
            </w:r>
          </w:p>
        </w:tc>
        <w:tc>
          <w:tcPr>
            <w:tcW w:w="2184" w:type="dxa"/>
            <w:gridSpan w:val="2"/>
            <w:shd w:val="clear" w:color="auto" w:fill="auto"/>
          </w:tcPr>
          <w:p w14:paraId="5E9CA44C" w14:textId="77777777" w:rsidR="004D0FB5" w:rsidRPr="004D0FB5" w:rsidRDefault="004D0FB5" w:rsidP="004D0FB5">
            <w:pPr>
              <w:jc w:val="both"/>
              <w:rPr>
                <w:rFonts w:ascii="Georgia" w:hAnsi="Georgia"/>
                <w:bCs/>
              </w:rPr>
            </w:pPr>
            <w:r w:rsidRPr="004D0FB5">
              <w:rPr>
                <w:rFonts w:ascii="Georgia" w:hAnsi="Georgia"/>
                <w:bCs/>
              </w:rPr>
              <w:t>57 237,64</w:t>
            </w:r>
          </w:p>
        </w:tc>
        <w:tc>
          <w:tcPr>
            <w:tcW w:w="2520" w:type="dxa"/>
            <w:gridSpan w:val="2"/>
            <w:shd w:val="clear" w:color="auto" w:fill="auto"/>
          </w:tcPr>
          <w:p w14:paraId="3A57F1F8" w14:textId="77777777" w:rsidR="004D0FB5" w:rsidRPr="004D0FB5" w:rsidRDefault="004D0FB5" w:rsidP="004D0FB5">
            <w:pPr>
              <w:jc w:val="both"/>
              <w:rPr>
                <w:rFonts w:ascii="Georgia" w:hAnsi="Georgia"/>
                <w:bCs/>
              </w:rPr>
            </w:pPr>
            <w:r w:rsidRPr="004D0FB5">
              <w:rPr>
                <w:rFonts w:ascii="Georgia" w:hAnsi="Georgia"/>
                <w:bCs/>
              </w:rPr>
              <w:t>38 382.03</w:t>
            </w:r>
          </w:p>
        </w:tc>
      </w:tr>
      <w:tr w:rsidR="004D0FB5" w:rsidRPr="004D0FB5" w14:paraId="2B067D9C" w14:textId="77777777" w:rsidTr="004D0FB5">
        <w:tc>
          <w:tcPr>
            <w:tcW w:w="4490" w:type="dxa"/>
            <w:shd w:val="clear" w:color="auto" w:fill="auto"/>
          </w:tcPr>
          <w:p w14:paraId="71966BB6" w14:textId="77777777" w:rsidR="004D0FB5" w:rsidRPr="004D0FB5" w:rsidRDefault="004D0FB5" w:rsidP="004D0FB5">
            <w:pPr>
              <w:jc w:val="both"/>
              <w:rPr>
                <w:rFonts w:ascii="Georgia" w:hAnsi="Georgia"/>
                <w:bCs/>
              </w:rPr>
            </w:pPr>
          </w:p>
        </w:tc>
        <w:tc>
          <w:tcPr>
            <w:tcW w:w="2184" w:type="dxa"/>
            <w:gridSpan w:val="2"/>
            <w:shd w:val="clear" w:color="auto" w:fill="auto"/>
          </w:tcPr>
          <w:p w14:paraId="32AF22D9" w14:textId="77777777" w:rsidR="004D0FB5" w:rsidRPr="004D0FB5" w:rsidRDefault="004D0FB5" w:rsidP="004D0FB5">
            <w:pPr>
              <w:jc w:val="both"/>
              <w:rPr>
                <w:rFonts w:ascii="Georgia" w:hAnsi="Georgia"/>
                <w:bCs/>
              </w:rPr>
            </w:pPr>
            <w:r w:rsidRPr="004D0FB5">
              <w:rPr>
                <w:rFonts w:ascii="Georgia" w:hAnsi="Georgia"/>
                <w:bCs/>
              </w:rPr>
              <w:t>+</w:t>
            </w:r>
          </w:p>
        </w:tc>
        <w:tc>
          <w:tcPr>
            <w:tcW w:w="2520" w:type="dxa"/>
            <w:gridSpan w:val="2"/>
            <w:shd w:val="clear" w:color="auto" w:fill="auto"/>
          </w:tcPr>
          <w:p w14:paraId="03D8B0E2" w14:textId="77777777" w:rsidR="004D0FB5" w:rsidRPr="004D0FB5" w:rsidRDefault="004D0FB5" w:rsidP="004D0FB5">
            <w:pPr>
              <w:jc w:val="both"/>
              <w:rPr>
                <w:rFonts w:ascii="Georgia" w:hAnsi="Georgia"/>
                <w:bCs/>
              </w:rPr>
            </w:pPr>
          </w:p>
        </w:tc>
      </w:tr>
      <w:tr w:rsidR="004D0FB5" w:rsidRPr="004D0FB5" w14:paraId="5BFA0DF8" w14:textId="77777777" w:rsidTr="004D0FB5">
        <w:tc>
          <w:tcPr>
            <w:tcW w:w="4490" w:type="dxa"/>
            <w:shd w:val="clear" w:color="auto" w:fill="auto"/>
          </w:tcPr>
          <w:p w14:paraId="330D834B" w14:textId="77777777" w:rsidR="004D0FB5" w:rsidRPr="004D0FB5" w:rsidRDefault="004D0FB5" w:rsidP="004D0FB5">
            <w:pPr>
              <w:jc w:val="both"/>
              <w:rPr>
                <w:rFonts w:ascii="Georgia" w:hAnsi="Georgia"/>
                <w:bCs/>
              </w:rPr>
            </w:pPr>
            <w:r w:rsidRPr="004D0FB5">
              <w:rPr>
                <w:rFonts w:ascii="Georgia" w:hAnsi="Georgia"/>
                <w:bCs/>
              </w:rPr>
              <w:t>Report N-1 – Fonctionnement (002)</w:t>
            </w:r>
          </w:p>
        </w:tc>
        <w:tc>
          <w:tcPr>
            <w:tcW w:w="2184" w:type="dxa"/>
            <w:gridSpan w:val="2"/>
            <w:shd w:val="clear" w:color="auto" w:fill="auto"/>
          </w:tcPr>
          <w:p w14:paraId="2872A1E0" w14:textId="77777777" w:rsidR="004D0FB5" w:rsidRPr="004D0FB5" w:rsidRDefault="004D0FB5" w:rsidP="004D0FB5">
            <w:pPr>
              <w:jc w:val="both"/>
              <w:rPr>
                <w:rFonts w:ascii="Georgia" w:hAnsi="Georgia"/>
                <w:bCs/>
              </w:rPr>
            </w:pPr>
            <w:r w:rsidRPr="004D0FB5">
              <w:rPr>
                <w:rFonts w:ascii="Georgia" w:hAnsi="Georgia"/>
                <w:bCs/>
              </w:rPr>
              <w:t>0,00</w:t>
            </w:r>
          </w:p>
        </w:tc>
        <w:tc>
          <w:tcPr>
            <w:tcW w:w="2520" w:type="dxa"/>
            <w:gridSpan w:val="2"/>
            <w:shd w:val="clear" w:color="auto" w:fill="auto"/>
          </w:tcPr>
          <w:p w14:paraId="50B8C8BE" w14:textId="77777777" w:rsidR="004D0FB5" w:rsidRPr="004D0FB5" w:rsidRDefault="004D0FB5" w:rsidP="004D0FB5">
            <w:pPr>
              <w:jc w:val="both"/>
              <w:rPr>
                <w:rFonts w:ascii="Georgia" w:hAnsi="Georgia"/>
                <w:bCs/>
              </w:rPr>
            </w:pPr>
            <w:r w:rsidRPr="004D0FB5">
              <w:rPr>
                <w:rFonts w:ascii="Georgia" w:hAnsi="Georgia"/>
                <w:bCs/>
              </w:rPr>
              <w:t>32 655,20</w:t>
            </w:r>
          </w:p>
        </w:tc>
      </w:tr>
      <w:tr w:rsidR="004D0FB5" w:rsidRPr="004D0FB5" w14:paraId="67AF8F4A" w14:textId="77777777" w:rsidTr="004D0FB5">
        <w:tc>
          <w:tcPr>
            <w:tcW w:w="4490" w:type="dxa"/>
            <w:shd w:val="clear" w:color="auto" w:fill="auto"/>
          </w:tcPr>
          <w:p w14:paraId="22F6C0FB" w14:textId="77777777" w:rsidR="004D0FB5" w:rsidRPr="004D0FB5" w:rsidRDefault="004D0FB5" w:rsidP="004D0FB5">
            <w:pPr>
              <w:jc w:val="both"/>
              <w:rPr>
                <w:rFonts w:ascii="Georgia" w:hAnsi="Georgia"/>
                <w:bCs/>
              </w:rPr>
            </w:pPr>
            <w:r w:rsidRPr="004D0FB5">
              <w:rPr>
                <w:rFonts w:ascii="Georgia" w:hAnsi="Georgia"/>
                <w:bCs/>
              </w:rPr>
              <w:lastRenderedPageBreak/>
              <w:t>Report N-1 - Investissement (001)</w:t>
            </w:r>
          </w:p>
        </w:tc>
        <w:tc>
          <w:tcPr>
            <w:tcW w:w="2184" w:type="dxa"/>
            <w:gridSpan w:val="2"/>
            <w:shd w:val="clear" w:color="auto" w:fill="auto"/>
          </w:tcPr>
          <w:p w14:paraId="6F562783" w14:textId="77777777" w:rsidR="004D0FB5" w:rsidRPr="004D0FB5" w:rsidRDefault="004D0FB5" w:rsidP="004D0FB5">
            <w:pPr>
              <w:jc w:val="both"/>
              <w:rPr>
                <w:rFonts w:ascii="Georgia" w:hAnsi="Georgia"/>
                <w:bCs/>
              </w:rPr>
            </w:pPr>
            <w:r w:rsidRPr="004D0FB5">
              <w:rPr>
                <w:rFonts w:ascii="Georgia" w:hAnsi="Georgia"/>
                <w:bCs/>
              </w:rPr>
              <w:t>0,00</w:t>
            </w:r>
          </w:p>
        </w:tc>
        <w:tc>
          <w:tcPr>
            <w:tcW w:w="2520" w:type="dxa"/>
            <w:gridSpan w:val="2"/>
            <w:shd w:val="clear" w:color="auto" w:fill="auto"/>
          </w:tcPr>
          <w:p w14:paraId="5736AD9F" w14:textId="77777777" w:rsidR="004D0FB5" w:rsidRPr="004D0FB5" w:rsidRDefault="004D0FB5" w:rsidP="004D0FB5">
            <w:pPr>
              <w:jc w:val="both"/>
              <w:rPr>
                <w:rFonts w:ascii="Georgia" w:hAnsi="Georgia"/>
                <w:bCs/>
              </w:rPr>
            </w:pPr>
            <w:r w:rsidRPr="004D0FB5">
              <w:rPr>
                <w:rFonts w:ascii="Georgia" w:hAnsi="Georgia"/>
                <w:bCs/>
              </w:rPr>
              <w:t>133 222,61</w:t>
            </w:r>
          </w:p>
        </w:tc>
      </w:tr>
      <w:tr w:rsidR="004D0FB5" w:rsidRPr="004D0FB5" w14:paraId="76EABF3A" w14:textId="77777777" w:rsidTr="004D0FB5">
        <w:tc>
          <w:tcPr>
            <w:tcW w:w="4490" w:type="dxa"/>
            <w:shd w:val="clear" w:color="auto" w:fill="auto"/>
          </w:tcPr>
          <w:p w14:paraId="5519049D" w14:textId="77777777" w:rsidR="004D0FB5" w:rsidRPr="004D0FB5" w:rsidRDefault="004D0FB5" w:rsidP="004D0FB5">
            <w:pPr>
              <w:jc w:val="both"/>
              <w:rPr>
                <w:rFonts w:ascii="Georgia" w:hAnsi="Georgia"/>
                <w:bCs/>
              </w:rPr>
            </w:pPr>
          </w:p>
        </w:tc>
        <w:tc>
          <w:tcPr>
            <w:tcW w:w="2184" w:type="dxa"/>
            <w:gridSpan w:val="2"/>
            <w:shd w:val="clear" w:color="auto" w:fill="auto"/>
          </w:tcPr>
          <w:p w14:paraId="3BD2E91B" w14:textId="77777777" w:rsidR="004D0FB5" w:rsidRPr="004D0FB5" w:rsidRDefault="004D0FB5" w:rsidP="004D0FB5">
            <w:pPr>
              <w:jc w:val="both"/>
              <w:rPr>
                <w:rFonts w:ascii="Georgia" w:hAnsi="Georgia"/>
                <w:bCs/>
              </w:rPr>
            </w:pPr>
            <w:r w:rsidRPr="004D0FB5">
              <w:rPr>
                <w:rFonts w:ascii="Georgia" w:hAnsi="Georgia"/>
                <w:bCs/>
              </w:rPr>
              <w:t>=</w:t>
            </w:r>
          </w:p>
        </w:tc>
        <w:tc>
          <w:tcPr>
            <w:tcW w:w="2520" w:type="dxa"/>
            <w:gridSpan w:val="2"/>
            <w:shd w:val="clear" w:color="auto" w:fill="auto"/>
          </w:tcPr>
          <w:p w14:paraId="25458421" w14:textId="77777777" w:rsidR="004D0FB5" w:rsidRPr="004D0FB5" w:rsidRDefault="004D0FB5" w:rsidP="004D0FB5">
            <w:pPr>
              <w:jc w:val="both"/>
              <w:rPr>
                <w:rFonts w:ascii="Georgia" w:hAnsi="Georgia"/>
                <w:bCs/>
              </w:rPr>
            </w:pPr>
            <w:r w:rsidRPr="004D0FB5">
              <w:rPr>
                <w:rFonts w:ascii="Georgia" w:hAnsi="Georgia"/>
                <w:bCs/>
              </w:rPr>
              <w:t>=</w:t>
            </w:r>
          </w:p>
        </w:tc>
      </w:tr>
      <w:tr w:rsidR="004D0FB5" w:rsidRPr="004D0FB5" w14:paraId="152F4F9C" w14:textId="77777777" w:rsidTr="004D0FB5">
        <w:tc>
          <w:tcPr>
            <w:tcW w:w="4490" w:type="dxa"/>
            <w:shd w:val="clear" w:color="auto" w:fill="auto"/>
          </w:tcPr>
          <w:p w14:paraId="26B6FAB9" w14:textId="77777777" w:rsidR="004D0FB5" w:rsidRPr="004D0FB5" w:rsidRDefault="004D0FB5" w:rsidP="004D0FB5">
            <w:pPr>
              <w:jc w:val="both"/>
              <w:rPr>
                <w:rFonts w:ascii="Georgia" w:hAnsi="Georgia"/>
                <w:b/>
                <w:bCs/>
              </w:rPr>
            </w:pPr>
            <w:r w:rsidRPr="004D0FB5">
              <w:rPr>
                <w:rFonts w:ascii="Georgia" w:hAnsi="Georgia"/>
                <w:b/>
                <w:bCs/>
              </w:rPr>
              <w:t>TOTAL (réalisations + report)</w:t>
            </w:r>
          </w:p>
        </w:tc>
        <w:tc>
          <w:tcPr>
            <w:tcW w:w="2184" w:type="dxa"/>
            <w:gridSpan w:val="2"/>
            <w:shd w:val="clear" w:color="auto" w:fill="auto"/>
          </w:tcPr>
          <w:p w14:paraId="54BD5F5A" w14:textId="77777777" w:rsidR="004D0FB5" w:rsidRPr="004D0FB5" w:rsidRDefault="004D0FB5" w:rsidP="004D0FB5">
            <w:pPr>
              <w:jc w:val="both"/>
              <w:rPr>
                <w:rFonts w:ascii="Georgia" w:hAnsi="Georgia"/>
                <w:b/>
                <w:bCs/>
              </w:rPr>
            </w:pPr>
            <w:r w:rsidRPr="004D0FB5">
              <w:rPr>
                <w:rFonts w:ascii="Georgia" w:hAnsi="Georgia"/>
                <w:b/>
                <w:bCs/>
              </w:rPr>
              <w:t>185 618,65</w:t>
            </w:r>
          </w:p>
        </w:tc>
        <w:tc>
          <w:tcPr>
            <w:tcW w:w="2520" w:type="dxa"/>
            <w:gridSpan w:val="2"/>
            <w:shd w:val="clear" w:color="auto" w:fill="auto"/>
          </w:tcPr>
          <w:p w14:paraId="7FFFD8DB" w14:textId="77777777" w:rsidR="004D0FB5" w:rsidRPr="004D0FB5" w:rsidRDefault="004D0FB5" w:rsidP="004D0FB5">
            <w:pPr>
              <w:jc w:val="both"/>
              <w:rPr>
                <w:rFonts w:ascii="Georgia" w:hAnsi="Georgia"/>
                <w:b/>
                <w:bCs/>
              </w:rPr>
            </w:pPr>
            <w:r w:rsidRPr="004D0FB5">
              <w:rPr>
                <w:rFonts w:ascii="Georgia" w:hAnsi="Georgia"/>
                <w:b/>
                <w:bCs/>
              </w:rPr>
              <w:t>339 278,04</w:t>
            </w:r>
          </w:p>
        </w:tc>
      </w:tr>
      <w:tr w:rsidR="004D0FB5" w:rsidRPr="004D0FB5" w14:paraId="6FA1AC9A" w14:textId="77777777" w:rsidTr="004D0FB5">
        <w:trPr>
          <w:gridAfter w:val="1"/>
          <w:wAfter w:w="15" w:type="dxa"/>
        </w:trPr>
        <w:tc>
          <w:tcPr>
            <w:tcW w:w="4490" w:type="dxa"/>
            <w:shd w:val="clear" w:color="auto" w:fill="auto"/>
          </w:tcPr>
          <w:p w14:paraId="525E9152" w14:textId="77777777" w:rsidR="004D0FB5" w:rsidRPr="004D0FB5" w:rsidRDefault="004D0FB5" w:rsidP="004D0FB5">
            <w:pPr>
              <w:jc w:val="both"/>
              <w:rPr>
                <w:rFonts w:ascii="Georgia" w:hAnsi="Georgia"/>
                <w:bCs/>
              </w:rPr>
            </w:pPr>
            <w:r w:rsidRPr="004D0FB5">
              <w:rPr>
                <w:rFonts w:ascii="Georgia" w:hAnsi="Georgia"/>
                <w:bCs/>
              </w:rPr>
              <w:t>R.A.R - Fonctionnement</w:t>
            </w:r>
          </w:p>
        </w:tc>
        <w:tc>
          <w:tcPr>
            <w:tcW w:w="2169" w:type="dxa"/>
            <w:shd w:val="clear" w:color="auto" w:fill="auto"/>
          </w:tcPr>
          <w:p w14:paraId="10F9DE1E" w14:textId="77777777" w:rsidR="004D0FB5" w:rsidRPr="004D0FB5" w:rsidRDefault="004D0FB5" w:rsidP="004D0FB5">
            <w:pPr>
              <w:jc w:val="both"/>
              <w:rPr>
                <w:rFonts w:ascii="Georgia" w:hAnsi="Georgia"/>
                <w:bCs/>
              </w:rPr>
            </w:pPr>
            <w:r w:rsidRPr="004D0FB5">
              <w:rPr>
                <w:rFonts w:ascii="Georgia" w:hAnsi="Georgia"/>
                <w:bCs/>
              </w:rPr>
              <w:t>0,00</w:t>
            </w:r>
          </w:p>
        </w:tc>
        <w:tc>
          <w:tcPr>
            <w:tcW w:w="2520" w:type="dxa"/>
            <w:gridSpan w:val="2"/>
            <w:shd w:val="clear" w:color="auto" w:fill="auto"/>
          </w:tcPr>
          <w:p w14:paraId="5CCAEAE1" w14:textId="77777777" w:rsidR="004D0FB5" w:rsidRPr="004D0FB5" w:rsidRDefault="004D0FB5" w:rsidP="004D0FB5">
            <w:pPr>
              <w:jc w:val="both"/>
              <w:rPr>
                <w:rFonts w:ascii="Georgia" w:hAnsi="Georgia"/>
                <w:bCs/>
              </w:rPr>
            </w:pPr>
            <w:r w:rsidRPr="004D0FB5">
              <w:rPr>
                <w:rFonts w:ascii="Georgia" w:hAnsi="Georgia"/>
                <w:bCs/>
              </w:rPr>
              <w:t>0,00</w:t>
            </w:r>
          </w:p>
        </w:tc>
      </w:tr>
      <w:tr w:rsidR="004D0FB5" w:rsidRPr="004D0FB5" w14:paraId="07F753C6" w14:textId="77777777" w:rsidTr="004D0FB5">
        <w:trPr>
          <w:gridAfter w:val="1"/>
          <w:wAfter w:w="15" w:type="dxa"/>
        </w:trPr>
        <w:tc>
          <w:tcPr>
            <w:tcW w:w="4490" w:type="dxa"/>
            <w:shd w:val="clear" w:color="auto" w:fill="auto"/>
          </w:tcPr>
          <w:p w14:paraId="28677B3F" w14:textId="77777777" w:rsidR="004D0FB5" w:rsidRPr="004D0FB5" w:rsidRDefault="004D0FB5" w:rsidP="004D0FB5">
            <w:pPr>
              <w:jc w:val="both"/>
              <w:rPr>
                <w:rFonts w:ascii="Georgia" w:hAnsi="Georgia"/>
                <w:bCs/>
              </w:rPr>
            </w:pPr>
            <w:r w:rsidRPr="004D0FB5">
              <w:rPr>
                <w:rFonts w:ascii="Georgia" w:hAnsi="Georgia"/>
                <w:bCs/>
              </w:rPr>
              <w:t>R.A.R - Investissement</w:t>
            </w:r>
          </w:p>
        </w:tc>
        <w:tc>
          <w:tcPr>
            <w:tcW w:w="2169" w:type="dxa"/>
            <w:shd w:val="clear" w:color="auto" w:fill="auto"/>
          </w:tcPr>
          <w:p w14:paraId="24EFD78F" w14:textId="77777777" w:rsidR="004D0FB5" w:rsidRPr="004D0FB5" w:rsidRDefault="004D0FB5" w:rsidP="004D0FB5">
            <w:pPr>
              <w:jc w:val="both"/>
              <w:rPr>
                <w:rFonts w:ascii="Georgia" w:hAnsi="Georgia"/>
                <w:bCs/>
              </w:rPr>
            </w:pPr>
            <w:r w:rsidRPr="004D0FB5">
              <w:rPr>
                <w:rFonts w:ascii="Georgia" w:hAnsi="Georgia"/>
                <w:bCs/>
              </w:rPr>
              <w:t>63 361,40</w:t>
            </w:r>
          </w:p>
        </w:tc>
        <w:tc>
          <w:tcPr>
            <w:tcW w:w="2520" w:type="dxa"/>
            <w:gridSpan w:val="2"/>
            <w:shd w:val="clear" w:color="auto" w:fill="auto"/>
          </w:tcPr>
          <w:p w14:paraId="202D6138" w14:textId="77777777" w:rsidR="004D0FB5" w:rsidRPr="004D0FB5" w:rsidRDefault="004D0FB5" w:rsidP="004D0FB5">
            <w:pPr>
              <w:jc w:val="both"/>
              <w:rPr>
                <w:rFonts w:ascii="Georgia" w:hAnsi="Georgia"/>
                <w:bCs/>
              </w:rPr>
            </w:pPr>
            <w:r w:rsidRPr="004D0FB5">
              <w:rPr>
                <w:rFonts w:ascii="Georgia" w:hAnsi="Georgia"/>
                <w:bCs/>
              </w:rPr>
              <w:t>0,00</w:t>
            </w:r>
          </w:p>
        </w:tc>
      </w:tr>
      <w:tr w:rsidR="004D0FB5" w:rsidRPr="004D0FB5" w14:paraId="7AD544F9" w14:textId="77777777" w:rsidTr="004D0FB5">
        <w:trPr>
          <w:gridAfter w:val="1"/>
          <w:wAfter w:w="15" w:type="dxa"/>
        </w:trPr>
        <w:tc>
          <w:tcPr>
            <w:tcW w:w="4490" w:type="dxa"/>
            <w:shd w:val="clear" w:color="auto" w:fill="auto"/>
          </w:tcPr>
          <w:p w14:paraId="36558FC6" w14:textId="77777777" w:rsidR="004D0FB5" w:rsidRPr="004D0FB5" w:rsidRDefault="004D0FB5" w:rsidP="004D0FB5">
            <w:pPr>
              <w:jc w:val="both"/>
              <w:rPr>
                <w:rFonts w:ascii="Georgia" w:hAnsi="Georgia"/>
                <w:b/>
                <w:bCs/>
              </w:rPr>
            </w:pPr>
            <w:r w:rsidRPr="004D0FB5">
              <w:rPr>
                <w:rFonts w:ascii="Georgia" w:hAnsi="Georgia"/>
                <w:b/>
                <w:bCs/>
              </w:rPr>
              <w:t>TOTAL des R.A.R</w:t>
            </w:r>
          </w:p>
        </w:tc>
        <w:tc>
          <w:tcPr>
            <w:tcW w:w="2169" w:type="dxa"/>
            <w:shd w:val="clear" w:color="auto" w:fill="auto"/>
          </w:tcPr>
          <w:p w14:paraId="0B79654A" w14:textId="77777777" w:rsidR="004D0FB5" w:rsidRPr="004D0FB5" w:rsidRDefault="004D0FB5" w:rsidP="004D0FB5">
            <w:pPr>
              <w:jc w:val="both"/>
              <w:rPr>
                <w:rFonts w:ascii="Georgia" w:hAnsi="Georgia"/>
                <w:b/>
                <w:bCs/>
              </w:rPr>
            </w:pPr>
            <w:r w:rsidRPr="004D0FB5">
              <w:rPr>
                <w:rFonts w:ascii="Georgia" w:hAnsi="Georgia"/>
                <w:b/>
                <w:bCs/>
              </w:rPr>
              <w:t>63 361,40</w:t>
            </w:r>
          </w:p>
        </w:tc>
        <w:tc>
          <w:tcPr>
            <w:tcW w:w="2520" w:type="dxa"/>
            <w:gridSpan w:val="2"/>
            <w:shd w:val="clear" w:color="auto" w:fill="auto"/>
          </w:tcPr>
          <w:p w14:paraId="4B2F90DD" w14:textId="77777777" w:rsidR="004D0FB5" w:rsidRPr="004D0FB5" w:rsidRDefault="004D0FB5" w:rsidP="004D0FB5">
            <w:pPr>
              <w:jc w:val="both"/>
              <w:rPr>
                <w:rFonts w:ascii="Georgia" w:hAnsi="Georgia"/>
                <w:b/>
                <w:bCs/>
              </w:rPr>
            </w:pPr>
            <w:r w:rsidRPr="004D0FB5">
              <w:rPr>
                <w:rFonts w:ascii="Georgia" w:hAnsi="Georgia"/>
                <w:b/>
                <w:bCs/>
              </w:rPr>
              <w:t>0,00</w:t>
            </w:r>
          </w:p>
        </w:tc>
      </w:tr>
    </w:tbl>
    <w:p w14:paraId="62C40ABA" w14:textId="77777777" w:rsidR="004D0FB5" w:rsidRPr="004D0FB5" w:rsidRDefault="004D0FB5" w:rsidP="004D0FB5">
      <w:pPr>
        <w:jc w:val="both"/>
        <w:rPr>
          <w:rFonts w:ascii="Georgia" w:hAnsi="Georgia"/>
          <w:bCs/>
        </w:rPr>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0"/>
        <w:gridCol w:w="2188"/>
        <w:gridCol w:w="2520"/>
      </w:tblGrid>
      <w:tr w:rsidR="004D0FB5" w:rsidRPr="004D0FB5" w14:paraId="7AC0408E" w14:textId="77777777" w:rsidTr="004319C5">
        <w:tc>
          <w:tcPr>
            <w:tcW w:w="4490" w:type="dxa"/>
            <w:shd w:val="clear" w:color="auto" w:fill="auto"/>
          </w:tcPr>
          <w:p w14:paraId="15DC6E98" w14:textId="77777777" w:rsidR="004D0FB5" w:rsidRPr="004D0FB5" w:rsidRDefault="004D0FB5" w:rsidP="004D0FB5">
            <w:pPr>
              <w:jc w:val="both"/>
              <w:rPr>
                <w:rFonts w:ascii="Georgia" w:hAnsi="Georgia"/>
                <w:bCs/>
              </w:rPr>
            </w:pPr>
            <w:r w:rsidRPr="004D0FB5">
              <w:rPr>
                <w:rFonts w:ascii="Georgia" w:hAnsi="Georgia"/>
                <w:bCs/>
              </w:rPr>
              <w:t>Résultat cumulé – Fonctionnement</w:t>
            </w:r>
          </w:p>
        </w:tc>
        <w:tc>
          <w:tcPr>
            <w:tcW w:w="2188" w:type="dxa"/>
            <w:shd w:val="clear" w:color="auto" w:fill="auto"/>
          </w:tcPr>
          <w:p w14:paraId="448B7BB6" w14:textId="77777777" w:rsidR="004D0FB5" w:rsidRPr="004D0FB5" w:rsidRDefault="004D0FB5" w:rsidP="004D0FB5">
            <w:pPr>
              <w:jc w:val="both"/>
              <w:rPr>
                <w:rFonts w:ascii="Georgia" w:hAnsi="Georgia"/>
                <w:bCs/>
              </w:rPr>
            </w:pPr>
            <w:r w:rsidRPr="004D0FB5">
              <w:rPr>
                <w:rFonts w:ascii="Georgia" w:hAnsi="Georgia"/>
                <w:bCs/>
              </w:rPr>
              <w:t>128 381,01</w:t>
            </w:r>
          </w:p>
        </w:tc>
        <w:tc>
          <w:tcPr>
            <w:tcW w:w="2520" w:type="dxa"/>
            <w:shd w:val="clear" w:color="auto" w:fill="auto"/>
          </w:tcPr>
          <w:p w14:paraId="3615BB53" w14:textId="77777777" w:rsidR="004D0FB5" w:rsidRPr="004D0FB5" w:rsidRDefault="004D0FB5" w:rsidP="004D0FB5">
            <w:pPr>
              <w:jc w:val="both"/>
              <w:rPr>
                <w:rFonts w:ascii="Georgia" w:hAnsi="Georgia"/>
                <w:bCs/>
              </w:rPr>
            </w:pPr>
            <w:r w:rsidRPr="004D0FB5">
              <w:rPr>
                <w:rFonts w:ascii="Georgia" w:hAnsi="Georgia"/>
                <w:bCs/>
              </w:rPr>
              <w:t>167 673,40</w:t>
            </w:r>
          </w:p>
        </w:tc>
      </w:tr>
      <w:tr w:rsidR="004D0FB5" w:rsidRPr="004D0FB5" w14:paraId="28AC6A3A" w14:textId="77777777" w:rsidTr="004319C5">
        <w:tc>
          <w:tcPr>
            <w:tcW w:w="4490" w:type="dxa"/>
            <w:shd w:val="clear" w:color="auto" w:fill="auto"/>
          </w:tcPr>
          <w:p w14:paraId="3C798CE2" w14:textId="77777777" w:rsidR="004D0FB5" w:rsidRPr="004D0FB5" w:rsidRDefault="004D0FB5" w:rsidP="004D0FB5">
            <w:pPr>
              <w:jc w:val="both"/>
              <w:rPr>
                <w:rFonts w:ascii="Georgia" w:hAnsi="Georgia"/>
                <w:bCs/>
              </w:rPr>
            </w:pPr>
            <w:r w:rsidRPr="004D0FB5">
              <w:rPr>
                <w:rFonts w:ascii="Georgia" w:hAnsi="Georgia"/>
                <w:bCs/>
              </w:rPr>
              <w:t>Résultat cumulé - Investissement</w:t>
            </w:r>
          </w:p>
        </w:tc>
        <w:tc>
          <w:tcPr>
            <w:tcW w:w="2188" w:type="dxa"/>
            <w:shd w:val="clear" w:color="auto" w:fill="auto"/>
          </w:tcPr>
          <w:p w14:paraId="1E1E9956" w14:textId="77777777" w:rsidR="004D0FB5" w:rsidRPr="004D0FB5" w:rsidRDefault="004D0FB5" w:rsidP="004D0FB5">
            <w:pPr>
              <w:jc w:val="both"/>
              <w:rPr>
                <w:rFonts w:ascii="Georgia" w:hAnsi="Georgia"/>
                <w:bCs/>
              </w:rPr>
            </w:pPr>
            <w:r w:rsidRPr="004D0FB5">
              <w:rPr>
                <w:rFonts w:ascii="Georgia" w:hAnsi="Georgia"/>
                <w:bCs/>
              </w:rPr>
              <w:t>120 599,04</w:t>
            </w:r>
          </w:p>
        </w:tc>
        <w:tc>
          <w:tcPr>
            <w:tcW w:w="2520" w:type="dxa"/>
            <w:shd w:val="clear" w:color="auto" w:fill="auto"/>
          </w:tcPr>
          <w:p w14:paraId="16ED4CEA" w14:textId="77777777" w:rsidR="004D0FB5" w:rsidRPr="004D0FB5" w:rsidRDefault="004D0FB5" w:rsidP="004D0FB5">
            <w:pPr>
              <w:jc w:val="both"/>
              <w:rPr>
                <w:rFonts w:ascii="Georgia" w:hAnsi="Georgia"/>
                <w:bCs/>
              </w:rPr>
            </w:pPr>
            <w:r w:rsidRPr="004D0FB5">
              <w:rPr>
                <w:rFonts w:ascii="Georgia" w:hAnsi="Georgia"/>
                <w:bCs/>
              </w:rPr>
              <w:t>171 604.64</w:t>
            </w:r>
          </w:p>
        </w:tc>
      </w:tr>
      <w:tr w:rsidR="004D0FB5" w:rsidRPr="004D0FB5" w14:paraId="7B1135D8" w14:textId="77777777" w:rsidTr="004319C5">
        <w:tc>
          <w:tcPr>
            <w:tcW w:w="4490" w:type="dxa"/>
            <w:shd w:val="clear" w:color="auto" w:fill="auto"/>
          </w:tcPr>
          <w:p w14:paraId="7973F5E7" w14:textId="77777777" w:rsidR="004D0FB5" w:rsidRPr="004D0FB5" w:rsidRDefault="004D0FB5" w:rsidP="004D0FB5">
            <w:pPr>
              <w:jc w:val="both"/>
              <w:rPr>
                <w:rFonts w:ascii="Georgia" w:hAnsi="Georgia"/>
                <w:b/>
                <w:bCs/>
              </w:rPr>
            </w:pPr>
            <w:r w:rsidRPr="004D0FB5">
              <w:rPr>
                <w:rFonts w:ascii="Georgia" w:hAnsi="Georgia"/>
                <w:b/>
                <w:bCs/>
              </w:rPr>
              <w:t xml:space="preserve">TOTAL CUMULE </w:t>
            </w:r>
          </w:p>
        </w:tc>
        <w:tc>
          <w:tcPr>
            <w:tcW w:w="2188" w:type="dxa"/>
            <w:shd w:val="clear" w:color="auto" w:fill="auto"/>
          </w:tcPr>
          <w:p w14:paraId="70ADA004" w14:textId="77777777" w:rsidR="004D0FB5" w:rsidRPr="004D0FB5" w:rsidRDefault="004D0FB5" w:rsidP="004D0FB5">
            <w:pPr>
              <w:jc w:val="both"/>
              <w:rPr>
                <w:rFonts w:ascii="Georgia" w:hAnsi="Georgia"/>
                <w:b/>
                <w:bCs/>
              </w:rPr>
            </w:pPr>
            <w:r w:rsidRPr="004D0FB5">
              <w:rPr>
                <w:rFonts w:ascii="Georgia" w:hAnsi="Georgia"/>
                <w:b/>
                <w:bCs/>
              </w:rPr>
              <w:t>248 980,05</w:t>
            </w:r>
          </w:p>
        </w:tc>
        <w:tc>
          <w:tcPr>
            <w:tcW w:w="2520" w:type="dxa"/>
            <w:shd w:val="clear" w:color="auto" w:fill="auto"/>
          </w:tcPr>
          <w:p w14:paraId="4FE0B875" w14:textId="77777777" w:rsidR="004D0FB5" w:rsidRPr="004D0FB5" w:rsidRDefault="004D0FB5" w:rsidP="004D0FB5">
            <w:pPr>
              <w:jc w:val="both"/>
              <w:rPr>
                <w:rFonts w:ascii="Georgia" w:hAnsi="Georgia"/>
                <w:b/>
                <w:bCs/>
              </w:rPr>
            </w:pPr>
            <w:r w:rsidRPr="004D0FB5">
              <w:rPr>
                <w:rFonts w:ascii="Georgia" w:hAnsi="Georgia"/>
                <w:b/>
                <w:bCs/>
              </w:rPr>
              <w:t>339 278,04</w:t>
            </w:r>
          </w:p>
        </w:tc>
      </w:tr>
      <w:bookmarkEnd w:id="10"/>
    </w:tbl>
    <w:p w14:paraId="5E4B9B66" w14:textId="77777777" w:rsidR="004D0FB5" w:rsidRPr="004D0FB5" w:rsidRDefault="004D0FB5" w:rsidP="004D0FB5">
      <w:pPr>
        <w:jc w:val="both"/>
        <w:rPr>
          <w:rFonts w:ascii="Georgia" w:hAnsi="Georgia"/>
          <w:bCs/>
        </w:rPr>
      </w:pPr>
    </w:p>
    <w:p w14:paraId="236FCA58" w14:textId="09756AF1" w:rsidR="00D27FFE" w:rsidRDefault="004D0FB5" w:rsidP="004D0FB5">
      <w:pPr>
        <w:jc w:val="both"/>
        <w:rPr>
          <w:rFonts w:ascii="Georgia" w:hAnsi="Georgia"/>
          <w:bCs/>
        </w:rPr>
      </w:pPr>
      <w:r w:rsidRPr="004D0FB5">
        <w:rPr>
          <w:rFonts w:ascii="Georgia" w:hAnsi="Georgia"/>
          <w:bCs/>
        </w:rPr>
        <w:t xml:space="preserve">Le Conseil Municipal, après en avoir délibéré, </w:t>
      </w:r>
      <w:r w:rsidRPr="004D0FB5">
        <w:rPr>
          <w:rFonts w:ascii="Georgia" w:hAnsi="Georgia"/>
          <w:b/>
          <w:bCs/>
        </w:rPr>
        <w:t>APPROUVE</w:t>
      </w:r>
      <w:r w:rsidRPr="004D0FB5">
        <w:rPr>
          <w:rFonts w:ascii="Georgia" w:hAnsi="Georgia"/>
          <w:bCs/>
        </w:rPr>
        <w:t>, à l’unanimité, le compte administratif et le compte de gestion 2022 du Service de l'Eau</w:t>
      </w:r>
      <w:r w:rsidR="00F01AD1" w:rsidRPr="00F01AD1">
        <w:rPr>
          <w:rFonts w:ascii="Georgia" w:hAnsi="Georgia"/>
          <w:bCs/>
        </w:rPr>
        <w:t>.</w:t>
      </w:r>
    </w:p>
    <w:p w14:paraId="6E78773F" w14:textId="77777777" w:rsidR="004D0FB5" w:rsidRPr="008131C8" w:rsidRDefault="004D0FB5" w:rsidP="004D0FB5">
      <w:pPr>
        <w:jc w:val="both"/>
        <w:rPr>
          <w:rFonts w:ascii="Georgia" w:hAnsi="Georgia"/>
          <w:bCs/>
        </w:rPr>
      </w:pPr>
      <w:r>
        <w:rPr>
          <w:rFonts w:ascii="Georgia" w:hAnsi="Georgia" w:cs="Arial"/>
          <w:bCs/>
        </w:rPr>
        <w:t>Monsieur le Maire revient dans la salle.</w:t>
      </w:r>
    </w:p>
    <w:p w14:paraId="52B5E4C8" w14:textId="01128FE5" w:rsidR="0032396D" w:rsidRDefault="00D27FFE" w:rsidP="008131C8">
      <w:pPr>
        <w:jc w:val="both"/>
        <w:rPr>
          <w:rFonts w:ascii="Georgia" w:hAnsi="Georgia"/>
          <w:bCs/>
        </w:rPr>
      </w:pPr>
      <w:r w:rsidRPr="00C93A55">
        <w:rPr>
          <w:rFonts w:ascii="Georgia" w:eastAsia="Times New Roman" w:hAnsi="Georgia" w:cs="Arial"/>
          <w:noProof/>
          <w:sz w:val="24"/>
          <w:szCs w:val="24"/>
          <w:lang w:eastAsia="ar-SA"/>
        </w:rPr>
        <w:drawing>
          <wp:inline distT="0" distB="0" distL="0" distR="0" wp14:anchorId="4026E8AF" wp14:editId="44E42A66">
            <wp:extent cx="5760720" cy="94615"/>
            <wp:effectExtent l="0" t="0" r="0" b="635"/>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94615"/>
                    </a:xfrm>
                    <a:prstGeom prst="rect">
                      <a:avLst/>
                    </a:prstGeom>
                    <a:solidFill>
                      <a:srgbClr val="FFFFFF"/>
                    </a:solidFill>
                    <a:ln>
                      <a:noFill/>
                    </a:ln>
                  </pic:spPr>
                </pic:pic>
              </a:graphicData>
            </a:graphic>
          </wp:inline>
        </w:drawing>
      </w:r>
    </w:p>
    <w:p w14:paraId="6B87A888" w14:textId="112E7D70" w:rsidR="00D27FFE" w:rsidRPr="00D27FFE" w:rsidRDefault="004D0FB5" w:rsidP="00D27FFE">
      <w:pPr>
        <w:jc w:val="both"/>
        <w:rPr>
          <w:rFonts w:ascii="Georgia" w:hAnsi="Georgia"/>
          <w:b/>
          <w:bCs/>
          <w:sz w:val="28"/>
          <w:szCs w:val="28"/>
        </w:rPr>
      </w:pPr>
      <w:r w:rsidRPr="004D0FB5">
        <w:rPr>
          <w:rFonts w:ascii="Georgia" w:hAnsi="Georgia"/>
          <w:b/>
          <w:bCs/>
          <w:sz w:val="28"/>
          <w:szCs w:val="28"/>
        </w:rPr>
        <w:t>Approbation du Compte de Gestion 2022 du Budget annexe du Lotissement de la Lande</w:t>
      </w:r>
    </w:p>
    <w:p w14:paraId="45C63C47" w14:textId="77777777" w:rsidR="004D0FB5" w:rsidRPr="0088488A" w:rsidRDefault="004D0FB5" w:rsidP="004D0FB5">
      <w:pPr>
        <w:jc w:val="both"/>
        <w:rPr>
          <w:rFonts w:ascii="Georgia" w:hAnsi="Georgia" w:cs="Arial"/>
          <w:b/>
          <w:bCs/>
        </w:rPr>
      </w:pPr>
      <w:r w:rsidRPr="0088488A">
        <w:rPr>
          <w:rFonts w:ascii="Georgia" w:hAnsi="Georgia" w:cs="Arial"/>
          <w:b/>
          <w:bCs/>
        </w:rPr>
        <w:t xml:space="preserve">VU </w:t>
      </w:r>
      <w:r w:rsidRPr="0088488A">
        <w:rPr>
          <w:rFonts w:ascii="Georgia" w:hAnsi="Georgia" w:cs="Arial"/>
          <w:bCs/>
        </w:rPr>
        <w:t>le Code Général des Collectivités Territoriales,</w:t>
      </w:r>
    </w:p>
    <w:p w14:paraId="610348E2" w14:textId="77777777" w:rsidR="004D0FB5" w:rsidRPr="0088488A" w:rsidRDefault="004D0FB5" w:rsidP="004D0FB5">
      <w:pPr>
        <w:jc w:val="both"/>
        <w:rPr>
          <w:rFonts w:ascii="Georgia" w:hAnsi="Georgia" w:cs="Arial"/>
          <w:b/>
          <w:bCs/>
        </w:rPr>
      </w:pPr>
      <w:r w:rsidRPr="0088488A">
        <w:rPr>
          <w:rFonts w:ascii="Georgia" w:hAnsi="Georgia" w:cs="Arial"/>
          <w:b/>
          <w:bCs/>
        </w:rPr>
        <w:t xml:space="preserve">VU </w:t>
      </w:r>
      <w:r w:rsidRPr="0088488A">
        <w:rPr>
          <w:rFonts w:ascii="Georgia" w:hAnsi="Georgia" w:cs="Arial"/>
          <w:bCs/>
        </w:rPr>
        <w:t>l’instruction budgétaire et comptable M 14,</w:t>
      </w:r>
    </w:p>
    <w:p w14:paraId="560FDED1" w14:textId="77777777" w:rsidR="004D0FB5" w:rsidRPr="0088488A" w:rsidRDefault="004D0FB5" w:rsidP="004D0FB5">
      <w:pPr>
        <w:jc w:val="both"/>
        <w:rPr>
          <w:rFonts w:ascii="Georgia" w:hAnsi="Georgia" w:cs="Arial"/>
          <w:b/>
          <w:bCs/>
        </w:rPr>
      </w:pPr>
      <w:r w:rsidRPr="0088488A">
        <w:rPr>
          <w:rFonts w:ascii="Georgia" w:hAnsi="Georgia" w:cs="Arial"/>
          <w:b/>
          <w:bCs/>
        </w:rPr>
        <w:t xml:space="preserve">VU </w:t>
      </w:r>
      <w:r w:rsidRPr="0088488A">
        <w:rPr>
          <w:rFonts w:ascii="Georgia" w:hAnsi="Georgia" w:cs="Arial"/>
          <w:bCs/>
        </w:rPr>
        <w:t>le budget 2022</w:t>
      </w:r>
      <w:r>
        <w:rPr>
          <w:rFonts w:ascii="Georgia" w:hAnsi="Georgia" w:cs="Arial"/>
          <w:bCs/>
        </w:rPr>
        <w:t>.</w:t>
      </w:r>
    </w:p>
    <w:p w14:paraId="2FA83ED9" w14:textId="77777777" w:rsidR="004D0FB5" w:rsidRPr="004D0FB5" w:rsidRDefault="004D0FB5" w:rsidP="004D0FB5">
      <w:pPr>
        <w:jc w:val="both"/>
        <w:rPr>
          <w:rFonts w:ascii="Georgia" w:hAnsi="Georgia"/>
          <w:bCs/>
        </w:rPr>
      </w:pPr>
      <w:r w:rsidRPr="004D0FB5">
        <w:rPr>
          <w:rFonts w:ascii="Georgia" w:hAnsi="Georgia"/>
          <w:bCs/>
        </w:rPr>
        <w:t xml:space="preserve">Monsieur le Maire rappelle que le compte de gestion constitue la reddition des comptes du comptable à l'ordonnateur et que le conseil municipal ne peut valablement délibérer sur le compte administratif du maire sans disposer de l'état de situation de l'exercice clos dressé par le receveur municipal. </w:t>
      </w:r>
    </w:p>
    <w:p w14:paraId="647FE51E" w14:textId="77777777" w:rsidR="004D0FB5" w:rsidRPr="004D0FB5" w:rsidRDefault="004D0FB5" w:rsidP="004D0FB5">
      <w:pPr>
        <w:jc w:val="both"/>
        <w:rPr>
          <w:rFonts w:ascii="Georgia" w:hAnsi="Georgia"/>
          <w:bCs/>
        </w:rPr>
      </w:pPr>
      <w:r w:rsidRPr="004D0FB5">
        <w:rPr>
          <w:rFonts w:ascii="Georgia" w:hAnsi="Georgia"/>
          <w:bCs/>
        </w:rPr>
        <w:t xml:space="preserve">Après s’être fait présenter le budget primitif de l’exercice 2022 du lotissement de la Lande, les titres définitifs des créances à recouvrer, le détail des dépenses effectuées et celui des mandats délivrés, les bordereaux de titre de recettes, de mandats, le compte de gestion dressé par le receveur accompagné des états de développement des comptes de tiers ainsi que les états de l’actif, du passif, des restes à recouvrer et des restes à payer, </w:t>
      </w:r>
    </w:p>
    <w:p w14:paraId="1985AB62" w14:textId="77777777" w:rsidR="004D0FB5" w:rsidRPr="004D0FB5" w:rsidRDefault="004D0FB5" w:rsidP="004D0FB5">
      <w:pPr>
        <w:jc w:val="both"/>
        <w:rPr>
          <w:rFonts w:ascii="Georgia" w:hAnsi="Georgia"/>
          <w:bCs/>
        </w:rPr>
      </w:pPr>
      <w:r w:rsidRPr="004D0FB5">
        <w:rPr>
          <w:rFonts w:ascii="Georgia" w:hAnsi="Georgia"/>
          <w:bCs/>
        </w:rPr>
        <w:t xml:space="preserve">Après s’être assuré que le receveur a repris dans ses écritures le montant de chacun des soldes figurant au bilan de l’exercice 2022, celui de tous les titres émis et de tous les mandats de paiement ordonnancés et qu’il a procédé à toutes les opérations d’ordre qu’il lui a été prescrit de passer dans ses écritures, </w:t>
      </w:r>
    </w:p>
    <w:p w14:paraId="380C8F44" w14:textId="77777777" w:rsidR="004D0FB5" w:rsidRPr="004D0FB5" w:rsidRDefault="004D0FB5" w:rsidP="004D0FB5">
      <w:pPr>
        <w:jc w:val="both"/>
        <w:rPr>
          <w:rFonts w:ascii="Georgia" w:hAnsi="Georgia"/>
          <w:bCs/>
        </w:rPr>
      </w:pPr>
      <w:r w:rsidRPr="004D0FB5">
        <w:rPr>
          <w:rFonts w:ascii="Georgia" w:hAnsi="Georgia"/>
          <w:bCs/>
        </w:rPr>
        <w:t xml:space="preserve">Considérant que les opérations de recettes et de dépenses paraissent régulières et suffisamment justifiées, </w:t>
      </w:r>
    </w:p>
    <w:p w14:paraId="54E0F42D" w14:textId="77777777" w:rsidR="004D0FB5" w:rsidRPr="004D0FB5" w:rsidRDefault="004D0FB5" w:rsidP="004D0FB5">
      <w:pPr>
        <w:jc w:val="both"/>
        <w:rPr>
          <w:rFonts w:ascii="Georgia" w:hAnsi="Georgia"/>
          <w:bCs/>
        </w:rPr>
      </w:pPr>
      <w:r w:rsidRPr="004D0FB5">
        <w:rPr>
          <w:rFonts w:ascii="Georgia" w:hAnsi="Georgia"/>
          <w:bCs/>
        </w:rPr>
        <w:t>Après en avoir délibéré,</w:t>
      </w:r>
      <w:r w:rsidRPr="004D0FB5">
        <w:rPr>
          <w:rFonts w:ascii="Georgia" w:hAnsi="Georgia"/>
          <w:b/>
          <w:bCs/>
        </w:rPr>
        <w:t xml:space="preserve"> </w:t>
      </w:r>
      <w:r w:rsidRPr="004D0FB5">
        <w:rPr>
          <w:rFonts w:ascii="Georgia" w:hAnsi="Georgia"/>
          <w:bCs/>
        </w:rPr>
        <w:t>le Conseil Municipal, à l’unanimité :</w:t>
      </w:r>
    </w:p>
    <w:p w14:paraId="79D17849" w14:textId="55043F55" w:rsidR="00F01AD1" w:rsidRPr="00F01AD1" w:rsidRDefault="004D0FB5" w:rsidP="004D0FB5">
      <w:pPr>
        <w:jc w:val="both"/>
        <w:rPr>
          <w:rFonts w:ascii="Georgia" w:hAnsi="Georgia"/>
          <w:bCs/>
        </w:rPr>
      </w:pPr>
      <w:r w:rsidRPr="004D0FB5">
        <w:rPr>
          <w:rFonts w:ascii="Georgia" w:hAnsi="Georgia"/>
          <w:b/>
          <w:bCs/>
        </w:rPr>
        <w:t xml:space="preserve">APPROUVE </w:t>
      </w:r>
      <w:r w:rsidRPr="004D0FB5">
        <w:rPr>
          <w:rFonts w:ascii="Georgia" w:hAnsi="Georgia"/>
          <w:bCs/>
        </w:rPr>
        <w:t>le compte de gestion du trésorier municipal pour l'exercice 2022 du budget lotissement. Ce compte de gestion, visé et certifié conforme par l'ordonnateur, n’appelle ni observation ni réserve de sa part sur la tenue des comptes</w:t>
      </w:r>
      <w:r w:rsidR="00F01AD1" w:rsidRPr="00F01AD1">
        <w:rPr>
          <w:rFonts w:ascii="Georgia" w:hAnsi="Georgia"/>
          <w:bCs/>
        </w:rPr>
        <w:t>.</w:t>
      </w:r>
    </w:p>
    <w:p w14:paraId="2BF27CD1" w14:textId="386A9220" w:rsidR="0032396D" w:rsidRDefault="00A01B5C" w:rsidP="008131C8">
      <w:pPr>
        <w:jc w:val="both"/>
        <w:rPr>
          <w:rFonts w:ascii="Georgia" w:hAnsi="Georgia"/>
          <w:bCs/>
        </w:rPr>
      </w:pPr>
      <w:r w:rsidRPr="00C93A55">
        <w:rPr>
          <w:rFonts w:ascii="Georgia" w:eastAsia="Times New Roman" w:hAnsi="Georgia" w:cs="Arial"/>
          <w:noProof/>
          <w:sz w:val="24"/>
          <w:szCs w:val="24"/>
          <w:lang w:eastAsia="ar-SA"/>
        </w:rPr>
        <w:drawing>
          <wp:inline distT="0" distB="0" distL="0" distR="0" wp14:anchorId="6B74AFFC" wp14:editId="5D1A4385">
            <wp:extent cx="5760720" cy="94615"/>
            <wp:effectExtent l="0" t="0" r="0" b="635"/>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94615"/>
                    </a:xfrm>
                    <a:prstGeom prst="rect">
                      <a:avLst/>
                    </a:prstGeom>
                    <a:solidFill>
                      <a:srgbClr val="FFFFFF"/>
                    </a:solidFill>
                    <a:ln>
                      <a:noFill/>
                    </a:ln>
                  </pic:spPr>
                </pic:pic>
              </a:graphicData>
            </a:graphic>
          </wp:inline>
        </w:drawing>
      </w:r>
    </w:p>
    <w:p w14:paraId="473D1052" w14:textId="42C91844" w:rsidR="00A01B5C" w:rsidRPr="00A01B5C" w:rsidRDefault="004D0FB5" w:rsidP="004D0FB5">
      <w:pPr>
        <w:jc w:val="both"/>
        <w:rPr>
          <w:rFonts w:ascii="Georgia" w:hAnsi="Georgia"/>
          <w:b/>
          <w:bCs/>
          <w:sz w:val="28"/>
          <w:szCs w:val="28"/>
        </w:rPr>
      </w:pPr>
      <w:r w:rsidRPr="004D0FB5">
        <w:rPr>
          <w:rFonts w:ascii="Georgia" w:hAnsi="Georgia"/>
          <w:b/>
          <w:bCs/>
          <w:sz w:val="28"/>
          <w:szCs w:val="28"/>
        </w:rPr>
        <w:t>Approbation Compte Administratif et Compte de Gestion - Lotissement de La Lande 2022</w:t>
      </w:r>
    </w:p>
    <w:p w14:paraId="4FEB6654" w14:textId="77777777" w:rsidR="00023B6D" w:rsidRDefault="00023B6D" w:rsidP="004D0FB5">
      <w:pPr>
        <w:jc w:val="both"/>
        <w:rPr>
          <w:rFonts w:ascii="Georgia" w:hAnsi="Georgia" w:cs="Arial"/>
          <w:b/>
          <w:bCs/>
        </w:rPr>
      </w:pPr>
    </w:p>
    <w:p w14:paraId="14C18DB8" w14:textId="77777777" w:rsidR="00023B6D" w:rsidRDefault="00023B6D" w:rsidP="00023B6D">
      <w:pPr>
        <w:jc w:val="both"/>
        <w:rPr>
          <w:rFonts w:ascii="Georgia" w:hAnsi="Georgia" w:cs="Arial"/>
          <w:bCs/>
        </w:rPr>
      </w:pPr>
      <w:r>
        <w:rPr>
          <w:rFonts w:ascii="Georgia" w:hAnsi="Georgia" w:cs="Arial"/>
          <w:bCs/>
        </w:rPr>
        <w:t xml:space="preserve">Monsieur le Maire quitte la salle. </w:t>
      </w:r>
    </w:p>
    <w:p w14:paraId="10ED4707" w14:textId="5A92E1C0" w:rsidR="004D0FB5" w:rsidRPr="0088488A" w:rsidRDefault="004D0FB5" w:rsidP="004D0FB5">
      <w:pPr>
        <w:jc w:val="both"/>
        <w:rPr>
          <w:rFonts w:ascii="Georgia" w:hAnsi="Georgia" w:cs="Arial"/>
          <w:b/>
          <w:bCs/>
        </w:rPr>
      </w:pPr>
      <w:r w:rsidRPr="0088488A">
        <w:rPr>
          <w:rFonts w:ascii="Georgia" w:hAnsi="Georgia" w:cs="Arial"/>
          <w:b/>
          <w:bCs/>
        </w:rPr>
        <w:t xml:space="preserve">VU </w:t>
      </w:r>
      <w:r w:rsidRPr="0088488A">
        <w:rPr>
          <w:rFonts w:ascii="Georgia" w:hAnsi="Georgia" w:cs="Arial"/>
          <w:bCs/>
        </w:rPr>
        <w:t>le Code Général des Collectivités Territoriales,</w:t>
      </w:r>
    </w:p>
    <w:p w14:paraId="79CA9E92" w14:textId="77777777" w:rsidR="004D0FB5" w:rsidRPr="0088488A" w:rsidRDefault="004D0FB5" w:rsidP="004D0FB5">
      <w:pPr>
        <w:jc w:val="both"/>
        <w:rPr>
          <w:rFonts w:ascii="Georgia" w:hAnsi="Georgia" w:cs="Arial"/>
          <w:b/>
          <w:bCs/>
        </w:rPr>
      </w:pPr>
      <w:r w:rsidRPr="0088488A">
        <w:rPr>
          <w:rFonts w:ascii="Georgia" w:hAnsi="Georgia" w:cs="Arial"/>
          <w:b/>
          <w:bCs/>
        </w:rPr>
        <w:t xml:space="preserve">VU </w:t>
      </w:r>
      <w:r w:rsidRPr="0088488A">
        <w:rPr>
          <w:rFonts w:ascii="Georgia" w:hAnsi="Georgia" w:cs="Arial"/>
          <w:bCs/>
        </w:rPr>
        <w:t>l’instruction budgétaire et comptable M 14,</w:t>
      </w:r>
    </w:p>
    <w:p w14:paraId="6D324EBB" w14:textId="77777777" w:rsidR="004D0FB5" w:rsidRPr="0088488A" w:rsidRDefault="004D0FB5" w:rsidP="004D0FB5">
      <w:pPr>
        <w:jc w:val="both"/>
        <w:rPr>
          <w:rFonts w:ascii="Georgia" w:hAnsi="Georgia" w:cs="Arial"/>
          <w:b/>
          <w:bCs/>
        </w:rPr>
      </w:pPr>
      <w:r w:rsidRPr="0088488A">
        <w:rPr>
          <w:rFonts w:ascii="Georgia" w:hAnsi="Georgia" w:cs="Arial"/>
          <w:b/>
          <w:bCs/>
        </w:rPr>
        <w:t xml:space="preserve">VU </w:t>
      </w:r>
      <w:r w:rsidRPr="0088488A">
        <w:rPr>
          <w:rFonts w:ascii="Georgia" w:hAnsi="Georgia" w:cs="Arial"/>
          <w:bCs/>
        </w:rPr>
        <w:t>le budget 2022</w:t>
      </w:r>
      <w:r>
        <w:rPr>
          <w:rFonts w:ascii="Georgia" w:hAnsi="Georgia" w:cs="Arial"/>
          <w:bCs/>
        </w:rPr>
        <w:t>.</w:t>
      </w:r>
    </w:p>
    <w:p w14:paraId="7B21DC0C" w14:textId="69BEE294" w:rsidR="004D0FB5" w:rsidRDefault="004D0FB5" w:rsidP="004D0FB5">
      <w:pPr>
        <w:jc w:val="both"/>
        <w:rPr>
          <w:rFonts w:ascii="Georgia" w:hAnsi="Georgia"/>
          <w:bCs/>
        </w:rPr>
      </w:pPr>
      <w:r w:rsidRPr="004D0FB5">
        <w:rPr>
          <w:rFonts w:ascii="Georgia" w:hAnsi="Georgia"/>
          <w:bCs/>
        </w:rPr>
        <w:t>Sous la présidence de Mme LAFOREST Claudine, 1</w:t>
      </w:r>
      <w:r w:rsidRPr="004D0FB5">
        <w:rPr>
          <w:rFonts w:ascii="Georgia" w:hAnsi="Georgia"/>
          <w:bCs/>
          <w:vertAlign w:val="superscript"/>
        </w:rPr>
        <w:t>er</w:t>
      </w:r>
      <w:r w:rsidRPr="004D0FB5">
        <w:rPr>
          <w:rFonts w:ascii="Georgia" w:hAnsi="Georgia"/>
          <w:bCs/>
        </w:rPr>
        <w:t xml:space="preserve"> adjoint au Maire, le Conseil Municipal examine le compte administratif 2022 du Lotissement de La Lande qui s’établit ainsi :</w:t>
      </w:r>
    </w:p>
    <w:tbl>
      <w:tblPr>
        <w:tblW w:w="9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0"/>
        <w:gridCol w:w="2169"/>
        <w:gridCol w:w="15"/>
        <w:gridCol w:w="2505"/>
        <w:gridCol w:w="15"/>
      </w:tblGrid>
      <w:tr w:rsidR="004D0FB5" w:rsidRPr="004D0FB5" w14:paraId="34D2FE05" w14:textId="77777777" w:rsidTr="004319C5">
        <w:tc>
          <w:tcPr>
            <w:tcW w:w="4490" w:type="dxa"/>
            <w:shd w:val="clear" w:color="auto" w:fill="auto"/>
          </w:tcPr>
          <w:p w14:paraId="5D03B7A9" w14:textId="77777777" w:rsidR="004D0FB5" w:rsidRPr="004D0FB5" w:rsidRDefault="004D0FB5" w:rsidP="004D0FB5">
            <w:pPr>
              <w:jc w:val="both"/>
              <w:rPr>
                <w:rFonts w:ascii="Georgia" w:hAnsi="Georgia"/>
                <w:bCs/>
              </w:rPr>
            </w:pPr>
          </w:p>
        </w:tc>
        <w:tc>
          <w:tcPr>
            <w:tcW w:w="2184" w:type="dxa"/>
            <w:gridSpan w:val="2"/>
            <w:shd w:val="clear" w:color="auto" w:fill="auto"/>
          </w:tcPr>
          <w:p w14:paraId="72A9BF9C" w14:textId="77777777" w:rsidR="004D0FB5" w:rsidRPr="004D0FB5" w:rsidRDefault="004D0FB5" w:rsidP="004D0FB5">
            <w:pPr>
              <w:jc w:val="both"/>
              <w:rPr>
                <w:rFonts w:ascii="Georgia" w:hAnsi="Georgia"/>
                <w:bCs/>
              </w:rPr>
            </w:pPr>
            <w:r w:rsidRPr="004D0FB5">
              <w:rPr>
                <w:rFonts w:ascii="Georgia" w:hAnsi="Georgia"/>
                <w:bCs/>
              </w:rPr>
              <w:t>DEPENSES</w:t>
            </w:r>
          </w:p>
        </w:tc>
        <w:tc>
          <w:tcPr>
            <w:tcW w:w="2520" w:type="dxa"/>
            <w:gridSpan w:val="2"/>
            <w:shd w:val="clear" w:color="auto" w:fill="auto"/>
          </w:tcPr>
          <w:p w14:paraId="7528AF1E" w14:textId="77777777" w:rsidR="004D0FB5" w:rsidRPr="004D0FB5" w:rsidRDefault="004D0FB5" w:rsidP="004D0FB5">
            <w:pPr>
              <w:jc w:val="both"/>
              <w:rPr>
                <w:rFonts w:ascii="Georgia" w:hAnsi="Georgia"/>
                <w:bCs/>
              </w:rPr>
            </w:pPr>
            <w:r w:rsidRPr="004D0FB5">
              <w:rPr>
                <w:rFonts w:ascii="Georgia" w:hAnsi="Georgia"/>
                <w:bCs/>
              </w:rPr>
              <w:t>RECETTES</w:t>
            </w:r>
          </w:p>
        </w:tc>
      </w:tr>
      <w:tr w:rsidR="004D0FB5" w:rsidRPr="004D0FB5" w14:paraId="0019653E" w14:textId="77777777" w:rsidTr="004319C5">
        <w:tc>
          <w:tcPr>
            <w:tcW w:w="4490" w:type="dxa"/>
            <w:shd w:val="clear" w:color="auto" w:fill="auto"/>
          </w:tcPr>
          <w:p w14:paraId="1D67E3DB" w14:textId="77777777" w:rsidR="004D0FB5" w:rsidRPr="004D0FB5" w:rsidRDefault="004D0FB5" w:rsidP="004D0FB5">
            <w:pPr>
              <w:jc w:val="both"/>
              <w:rPr>
                <w:rFonts w:ascii="Georgia" w:hAnsi="Georgia"/>
                <w:bCs/>
              </w:rPr>
            </w:pPr>
            <w:r w:rsidRPr="004D0FB5">
              <w:rPr>
                <w:rFonts w:ascii="Georgia" w:hAnsi="Georgia"/>
                <w:bCs/>
              </w:rPr>
              <w:t>Réalisations - Fonctionnement</w:t>
            </w:r>
          </w:p>
        </w:tc>
        <w:tc>
          <w:tcPr>
            <w:tcW w:w="2184" w:type="dxa"/>
            <w:gridSpan w:val="2"/>
            <w:shd w:val="clear" w:color="auto" w:fill="auto"/>
          </w:tcPr>
          <w:p w14:paraId="359CFA76" w14:textId="77777777" w:rsidR="004D0FB5" w:rsidRPr="004D0FB5" w:rsidRDefault="004D0FB5" w:rsidP="004D0FB5">
            <w:pPr>
              <w:jc w:val="both"/>
              <w:rPr>
                <w:rFonts w:ascii="Georgia" w:hAnsi="Georgia"/>
                <w:bCs/>
              </w:rPr>
            </w:pPr>
            <w:r w:rsidRPr="004D0FB5">
              <w:rPr>
                <w:rFonts w:ascii="Georgia" w:hAnsi="Georgia"/>
                <w:bCs/>
              </w:rPr>
              <w:t>0,00</w:t>
            </w:r>
          </w:p>
        </w:tc>
        <w:tc>
          <w:tcPr>
            <w:tcW w:w="2520" w:type="dxa"/>
            <w:gridSpan w:val="2"/>
            <w:shd w:val="clear" w:color="auto" w:fill="auto"/>
          </w:tcPr>
          <w:p w14:paraId="624159A8" w14:textId="77777777" w:rsidR="004D0FB5" w:rsidRPr="004D0FB5" w:rsidRDefault="004D0FB5" w:rsidP="004D0FB5">
            <w:pPr>
              <w:jc w:val="both"/>
              <w:rPr>
                <w:rFonts w:ascii="Georgia" w:hAnsi="Georgia"/>
                <w:bCs/>
              </w:rPr>
            </w:pPr>
            <w:r w:rsidRPr="004D0FB5">
              <w:rPr>
                <w:rFonts w:ascii="Georgia" w:hAnsi="Georgia"/>
                <w:bCs/>
              </w:rPr>
              <w:t>0,00</w:t>
            </w:r>
          </w:p>
        </w:tc>
      </w:tr>
      <w:tr w:rsidR="004D0FB5" w:rsidRPr="004D0FB5" w14:paraId="7AF35A57" w14:textId="77777777" w:rsidTr="004319C5">
        <w:tc>
          <w:tcPr>
            <w:tcW w:w="4490" w:type="dxa"/>
            <w:shd w:val="clear" w:color="auto" w:fill="auto"/>
          </w:tcPr>
          <w:p w14:paraId="694D9B84" w14:textId="77777777" w:rsidR="004D0FB5" w:rsidRPr="004D0FB5" w:rsidRDefault="004D0FB5" w:rsidP="004D0FB5">
            <w:pPr>
              <w:jc w:val="both"/>
              <w:rPr>
                <w:rFonts w:ascii="Georgia" w:hAnsi="Georgia"/>
                <w:bCs/>
              </w:rPr>
            </w:pPr>
            <w:r w:rsidRPr="004D0FB5">
              <w:rPr>
                <w:rFonts w:ascii="Georgia" w:hAnsi="Georgia"/>
                <w:bCs/>
              </w:rPr>
              <w:t>Réalisations - Investissement</w:t>
            </w:r>
          </w:p>
        </w:tc>
        <w:tc>
          <w:tcPr>
            <w:tcW w:w="2184" w:type="dxa"/>
            <w:gridSpan w:val="2"/>
            <w:shd w:val="clear" w:color="auto" w:fill="auto"/>
          </w:tcPr>
          <w:p w14:paraId="6154064C" w14:textId="77777777" w:rsidR="004D0FB5" w:rsidRPr="004D0FB5" w:rsidRDefault="004D0FB5" w:rsidP="004D0FB5">
            <w:pPr>
              <w:jc w:val="both"/>
              <w:rPr>
                <w:rFonts w:ascii="Georgia" w:hAnsi="Georgia"/>
                <w:bCs/>
              </w:rPr>
            </w:pPr>
            <w:r w:rsidRPr="004D0FB5">
              <w:rPr>
                <w:rFonts w:ascii="Georgia" w:hAnsi="Georgia"/>
                <w:bCs/>
              </w:rPr>
              <w:t>0,00</w:t>
            </w:r>
          </w:p>
        </w:tc>
        <w:tc>
          <w:tcPr>
            <w:tcW w:w="2520" w:type="dxa"/>
            <w:gridSpan w:val="2"/>
            <w:shd w:val="clear" w:color="auto" w:fill="auto"/>
          </w:tcPr>
          <w:p w14:paraId="6F8275F0" w14:textId="77777777" w:rsidR="004D0FB5" w:rsidRPr="004D0FB5" w:rsidRDefault="004D0FB5" w:rsidP="004D0FB5">
            <w:pPr>
              <w:jc w:val="both"/>
              <w:rPr>
                <w:rFonts w:ascii="Georgia" w:hAnsi="Georgia"/>
                <w:bCs/>
              </w:rPr>
            </w:pPr>
            <w:r w:rsidRPr="004D0FB5">
              <w:rPr>
                <w:rFonts w:ascii="Georgia" w:hAnsi="Georgia"/>
                <w:bCs/>
              </w:rPr>
              <w:t>0,00</w:t>
            </w:r>
          </w:p>
        </w:tc>
      </w:tr>
      <w:tr w:rsidR="004D0FB5" w:rsidRPr="004D0FB5" w14:paraId="27F783AB" w14:textId="77777777" w:rsidTr="004319C5">
        <w:tc>
          <w:tcPr>
            <w:tcW w:w="4490" w:type="dxa"/>
            <w:shd w:val="clear" w:color="auto" w:fill="auto"/>
          </w:tcPr>
          <w:p w14:paraId="64DDBA02" w14:textId="77777777" w:rsidR="004D0FB5" w:rsidRPr="004D0FB5" w:rsidRDefault="004D0FB5" w:rsidP="004D0FB5">
            <w:pPr>
              <w:jc w:val="both"/>
              <w:rPr>
                <w:rFonts w:ascii="Georgia" w:hAnsi="Georgia"/>
                <w:bCs/>
              </w:rPr>
            </w:pPr>
          </w:p>
        </w:tc>
        <w:tc>
          <w:tcPr>
            <w:tcW w:w="2184" w:type="dxa"/>
            <w:gridSpan w:val="2"/>
            <w:shd w:val="clear" w:color="auto" w:fill="auto"/>
          </w:tcPr>
          <w:p w14:paraId="2935C90D" w14:textId="77777777" w:rsidR="004D0FB5" w:rsidRPr="004D0FB5" w:rsidRDefault="004D0FB5" w:rsidP="004D0FB5">
            <w:pPr>
              <w:jc w:val="both"/>
              <w:rPr>
                <w:rFonts w:ascii="Georgia" w:hAnsi="Georgia"/>
                <w:bCs/>
              </w:rPr>
            </w:pPr>
            <w:r w:rsidRPr="004D0FB5">
              <w:rPr>
                <w:rFonts w:ascii="Georgia" w:hAnsi="Georgia"/>
                <w:bCs/>
              </w:rPr>
              <w:t>+</w:t>
            </w:r>
          </w:p>
        </w:tc>
        <w:tc>
          <w:tcPr>
            <w:tcW w:w="2520" w:type="dxa"/>
            <w:gridSpan w:val="2"/>
            <w:shd w:val="clear" w:color="auto" w:fill="auto"/>
          </w:tcPr>
          <w:p w14:paraId="0F6EC7E6" w14:textId="77777777" w:rsidR="004D0FB5" w:rsidRPr="004D0FB5" w:rsidRDefault="004D0FB5" w:rsidP="004D0FB5">
            <w:pPr>
              <w:jc w:val="both"/>
              <w:rPr>
                <w:rFonts w:ascii="Georgia" w:hAnsi="Georgia"/>
                <w:bCs/>
              </w:rPr>
            </w:pPr>
            <w:r w:rsidRPr="004D0FB5">
              <w:rPr>
                <w:rFonts w:ascii="Georgia" w:hAnsi="Georgia"/>
                <w:bCs/>
              </w:rPr>
              <w:t>+</w:t>
            </w:r>
          </w:p>
        </w:tc>
      </w:tr>
      <w:tr w:rsidR="004D0FB5" w:rsidRPr="004D0FB5" w14:paraId="5245AB75" w14:textId="77777777" w:rsidTr="004319C5">
        <w:tc>
          <w:tcPr>
            <w:tcW w:w="4490" w:type="dxa"/>
            <w:shd w:val="clear" w:color="auto" w:fill="auto"/>
          </w:tcPr>
          <w:p w14:paraId="5D830B0A" w14:textId="77777777" w:rsidR="004D0FB5" w:rsidRPr="004D0FB5" w:rsidRDefault="004D0FB5" w:rsidP="004D0FB5">
            <w:pPr>
              <w:jc w:val="both"/>
              <w:rPr>
                <w:rFonts w:ascii="Georgia" w:hAnsi="Georgia"/>
                <w:bCs/>
              </w:rPr>
            </w:pPr>
            <w:r w:rsidRPr="004D0FB5">
              <w:rPr>
                <w:rFonts w:ascii="Georgia" w:hAnsi="Georgia"/>
                <w:bCs/>
              </w:rPr>
              <w:t>Report N-1 – Fonctionnement (002)</w:t>
            </w:r>
          </w:p>
        </w:tc>
        <w:tc>
          <w:tcPr>
            <w:tcW w:w="2184" w:type="dxa"/>
            <w:gridSpan w:val="2"/>
            <w:shd w:val="clear" w:color="auto" w:fill="auto"/>
          </w:tcPr>
          <w:p w14:paraId="074B6942" w14:textId="77777777" w:rsidR="004D0FB5" w:rsidRPr="004D0FB5" w:rsidRDefault="004D0FB5" w:rsidP="004D0FB5">
            <w:pPr>
              <w:jc w:val="both"/>
              <w:rPr>
                <w:rFonts w:ascii="Georgia" w:hAnsi="Georgia"/>
                <w:bCs/>
              </w:rPr>
            </w:pPr>
            <w:r w:rsidRPr="004D0FB5">
              <w:rPr>
                <w:rFonts w:ascii="Georgia" w:hAnsi="Georgia"/>
                <w:bCs/>
              </w:rPr>
              <w:t>0,00</w:t>
            </w:r>
          </w:p>
        </w:tc>
        <w:tc>
          <w:tcPr>
            <w:tcW w:w="2520" w:type="dxa"/>
            <w:gridSpan w:val="2"/>
            <w:shd w:val="clear" w:color="auto" w:fill="auto"/>
          </w:tcPr>
          <w:p w14:paraId="7311CEA8" w14:textId="77777777" w:rsidR="004D0FB5" w:rsidRPr="004D0FB5" w:rsidRDefault="004D0FB5" w:rsidP="004D0FB5">
            <w:pPr>
              <w:jc w:val="both"/>
              <w:rPr>
                <w:rFonts w:ascii="Georgia" w:hAnsi="Georgia"/>
                <w:bCs/>
              </w:rPr>
            </w:pPr>
            <w:r w:rsidRPr="004D0FB5">
              <w:rPr>
                <w:rFonts w:ascii="Georgia" w:hAnsi="Georgia"/>
                <w:bCs/>
              </w:rPr>
              <w:t>103 542,78</w:t>
            </w:r>
          </w:p>
          <w:p w14:paraId="0D320064" w14:textId="77777777" w:rsidR="004D0FB5" w:rsidRPr="004D0FB5" w:rsidRDefault="004D0FB5" w:rsidP="004D0FB5">
            <w:pPr>
              <w:jc w:val="both"/>
              <w:rPr>
                <w:rFonts w:ascii="Georgia" w:hAnsi="Georgia"/>
                <w:bCs/>
              </w:rPr>
            </w:pPr>
          </w:p>
        </w:tc>
      </w:tr>
      <w:tr w:rsidR="004D0FB5" w:rsidRPr="004D0FB5" w14:paraId="0543EC7B" w14:textId="77777777" w:rsidTr="004319C5">
        <w:tc>
          <w:tcPr>
            <w:tcW w:w="4490" w:type="dxa"/>
            <w:shd w:val="clear" w:color="auto" w:fill="auto"/>
          </w:tcPr>
          <w:p w14:paraId="55CF8B02" w14:textId="77777777" w:rsidR="004D0FB5" w:rsidRPr="004D0FB5" w:rsidRDefault="004D0FB5" w:rsidP="004D0FB5">
            <w:pPr>
              <w:jc w:val="both"/>
              <w:rPr>
                <w:rFonts w:ascii="Georgia" w:hAnsi="Georgia"/>
                <w:bCs/>
              </w:rPr>
            </w:pPr>
            <w:r w:rsidRPr="004D0FB5">
              <w:rPr>
                <w:rFonts w:ascii="Georgia" w:hAnsi="Georgia"/>
                <w:bCs/>
              </w:rPr>
              <w:t>Report N-1 - Investissement (001)</w:t>
            </w:r>
          </w:p>
        </w:tc>
        <w:tc>
          <w:tcPr>
            <w:tcW w:w="2184" w:type="dxa"/>
            <w:gridSpan w:val="2"/>
            <w:shd w:val="clear" w:color="auto" w:fill="auto"/>
          </w:tcPr>
          <w:p w14:paraId="1614ADF6" w14:textId="77777777" w:rsidR="004D0FB5" w:rsidRPr="004D0FB5" w:rsidRDefault="004D0FB5" w:rsidP="004D0FB5">
            <w:pPr>
              <w:jc w:val="both"/>
              <w:rPr>
                <w:rFonts w:ascii="Georgia" w:hAnsi="Georgia"/>
                <w:bCs/>
              </w:rPr>
            </w:pPr>
            <w:r w:rsidRPr="004D0FB5">
              <w:rPr>
                <w:rFonts w:ascii="Georgia" w:hAnsi="Georgia"/>
                <w:bCs/>
              </w:rPr>
              <w:t>116 986,13</w:t>
            </w:r>
          </w:p>
        </w:tc>
        <w:tc>
          <w:tcPr>
            <w:tcW w:w="2520" w:type="dxa"/>
            <w:gridSpan w:val="2"/>
            <w:shd w:val="clear" w:color="auto" w:fill="auto"/>
          </w:tcPr>
          <w:p w14:paraId="32626EDD" w14:textId="77777777" w:rsidR="004D0FB5" w:rsidRPr="004D0FB5" w:rsidRDefault="004D0FB5" w:rsidP="004D0FB5">
            <w:pPr>
              <w:jc w:val="both"/>
              <w:rPr>
                <w:rFonts w:ascii="Georgia" w:hAnsi="Georgia"/>
                <w:bCs/>
              </w:rPr>
            </w:pPr>
          </w:p>
        </w:tc>
      </w:tr>
      <w:tr w:rsidR="004D0FB5" w:rsidRPr="004D0FB5" w14:paraId="03C614DC" w14:textId="77777777" w:rsidTr="004319C5">
        <w:trPr>
          <w:trHeight w:val="331"/>
        </w:trPr>
        <w:tc>
          <w:tcPr>
            <w:tcW w:w="4490" w:type="dxa"/>
            <w:shd w:val="clear" w:color="auto" w:fill="auto"/>
          </w:tcPr>
          <w:p w14:paraId="19D3D625" w14:textId="77777777" w:rsidR="004D0FB5" w:rsidRPr="004D0FB5" w:rsidRDefault="004D0FB5" w:rsidP="004D0FB5">
            <w:pPr>
              <w:jc w:val="both"/>
              <w:rPr>
                <w:rFonts w:ascii="Georgia" w:hAnsi="Georgia"/>
                <w:bCs/>
              </w:rPr>
            </w:pPr>
          </w:p>
        </w:tc>
        <w:tc>
          <w:tcPr>
            <w:tcW w:w="2184" w:type="dxa"/>
            <w:gridSpan w:val="2"/>
            <w:shd w:val="clear" w:color="auto" w:fill="auto"/>
          </w:tcPr>
          <w:p w14:paraId="6ECB0A67" w14:textId="77777777" w:rsidR="004D0FB5" w:rsidRPr="004D0FB5" w:rsidRDefault="004D0FB5" w:rsidP="004D0FB5">
            <w:pPr>
              <w:jc w:val="both"/>
              <w:rPr>
                <w:rFonts w:ascii="Georgia" w:hAnsi="Georgia"/>
                <w:bCs/>
              </w:rPr>
            </w:pPr>
            <w:r w:rsidRPr="004D0FB5">
              <w:rPr>
                <w:rFonts w:ascii="Georgia" w:hAnsi="Georgia"/>
                <w:bCs/>
              </w:rPr>
              <w:t>=</w:t>
            </w:r>
          </w:p>
        </w:tc>
        <w:tc>
          <w:tcPr>
            <w:tcW w:w="2520" w:type="dxa"/>
            <w:gridSpan w:val="2"/>
            <w:shd w:val="clear" w:color="auto" w:fill="auto"/>
          </w:tcPr>
          <w:p w14:paraId="7E5AFDC3" w14:textId="77777777" w:rsidR="004D0FB5" w:rsidRPr="004D0FB5" w:rsidRDefault="004D0FB5" w:rsidP="004D0FB5">
            <w:pPr>
              <w:jc w:val="both"/>
              <w:rPr>
                <w:rFonts w:ascii="Georgia" w:hAnsi="Georgia"/>
                <w:bCs/>
              </w:rPr>
            </w:pPr>
            <w:r w:rsidRPr="004D0FB5">
              <w:rPr>
                <w:rFonts w:ascii="Georgia" w:hAnsi="Georgia"/>
                <w:bCs/>
              </w:rPr>
              <w:t>=</w:t>
            </w:r>
          </w:p>
        </w:tc>
      </w:tr>
      <w:tr w:rsidR="004D0FB5" w:rsidRPr="004D0FB5" w14:paraId="3060C5F0" w14:textId="77777777" w:rsidTr="004319C5">
        <w:tc>
          <w:tcPr>
            <w:tcW w:w="4490" w:type="dxa"/>
            <w:shd w:val="clear" w:color="auto" w:fill="auto"/>
          </w:tcPr>
          <w:p w14:paraId="611AE881" w14:textId="77777777" w:rsidR="004D0FB5" w:rsidRPr="004D0FB5" w:rsidRDefault="004D0FB5" w:rsidP="004D0FB5">
            <w:pPr>
              <w:jc w:val="both"/>
              <w:rPr>
                <w:rFonts w:ascii="Georgia" w:hAnsi="Georgia"/>
                <w:b/>
                <w:bCs/>
              </w:rPr>
            </w:pPr>
            <w:r w:rsidRPr="004D0FB5">
              <w:rPr>
                <w:rFonts w:ascii="Georgia" w:hAnsi="Georgia"/>
                <w:b/>
                <w:bCs/>
              </w:rPr>
              <w:t>TOTAL (réalisations + report)</w:t>
            </w:r>
          </w:p>
        </w:tc>
        <w:tc>
          <w:tcPr>
            <w:tcW w:w="2184" w:type="dxa"/>
            <w:gridSpan w:val="2"/>
            <w:shd w:val="clear" w:color="auto" w:fill="auto"/>
          </w:tcPr>
          <w:p w14:paraId="6056799F" w14:textId="77777777" w:rsidR="004D0FB5" w:rsidRPr="004D0FB5" w:rsidRDefault="004D0FB5" w:rsidP="004D0FB5">
            <w:pPr>
              <w:jc w:val="both"/>
              <w:rPr>
                <w:rFonts w:ascii="Georgia" w:hAnsi="Georgia"/>
                <w:b/>
                <w:bCs/>
              </w:rPr>
            </w:pPr>
            <w:r w:rsidRPr="004D0FB5">
              <w:rPr>
                <w:rFonts w:ascii="Georgia" w:hAnsi="Georgia"/>
                <w:b/>
                <w:bCs/>
              </w:rPr>
              <w:t>116 986,13</w:t>
            </w:r>
          </w:p>
        </w:tc>
        <w:tc>
          <w:tcPr>
            <w:tcW w:w="2520" w:type="dxa"/>
            <w:gridSpan w:val="2"/>
            <w:shd w:val="clear" w:color="auto" w:fill="auto"/>
          </w:tcPr>
          <w:p w14:paraId="7084C404" w14:textId="77777777" w:rsidR="004D0FB5" w:rsidRPr="004D0FB5" w:rsidRDefault="004D0FB5" w:rsidP="004D0FB5">
            <w:pPr>
              <w:jc w:val="both"/>
              <w:rPr>
                <w:rFonts w:ascii="Georgia" w:hAnsi="Georgia"/>
                <w:b/>
                <w:bCs/>
              </w:rPr>
            </w:pPr>
            <w:r w:rsidRPr="004D0FB5">
              <w:rPr>
                <w:rFonts w:ascii="Georgia" w:hAnsi="Georgia"/>
                <w:b/>
                <w:bCs/>
              </w:rPr>
              <w:t>103 542,78</w:t>
            </w:r>
          </w:p>
        </w:tc>
      </w:tr>
      <w:tr w:rsidR="004D0FB5" w:rsidRPr="004D0FB5" w14:paraId="306425D9" w14:textId="77777777" w:rsidTr="004319C5">
        <w:trPr>
          <w:gridAfter w:val="1"/>
          <w:wAfter w:w="15" w:type="dxa"/>
        </w:trPr>
        <w:tc>
          <w:tcPr>
            <w:tcW w:w="4490" w:type="dxa"/>
            <w:shd w:val="clear" w:color="auto" w:fill="auto"/>
          </w:tcPr>
          <w:p w14:paraId="0B966507" w14:textId="77777777" w:rsidR="004D0FB5" w:rsidRPr="004D0FB5" w:rsidRDefault="004D0FB5" w:rsidP="004D0FB5">
            <w:pPr>
              <w:jc w:val="both"/>
              <w:rPr>
                <w:rFonts w:ascii="Georgia" w:hAnsi="Georgia"/>
                <w:bCs/>
              </w:rPr>
            </w:pPr>
            <w:r w:rsidRPr="004D0FB5">
              <w:rPr>
                <w:rFonts w:ascii="Georgia" w:hAnsi="Georgia"/>
                <w:bCs/>
              </w:rPr>
              <w:t>R.A.R - Fonctionnement</w:t>
            </w:r>
          </w:p>
        </w:tc>
        <w:tc>
          <w:tcPr>
            <w:tcW w:w="2169" w:type="dxa"/>
            <w:shd w:val="clear" w:color="auto" w:fill="auto"/>
          </w:tcPr>
          <w:p w14:paraId="23AE730B" w14:textId="77777777" w:rsidR="004D0FB5" w:rsidRPr="004D0FB5" w:rsidRDefault="004D0FB5" w:rsidP="004D0FB5">
            <w:pPr>
              <w:jc w:val="both"/>
              <w:rPr>
                <w:rFonts w:ascii="Georgia" w:hAnsi="Georgia"/>
                <w:bCs/>
              </w:rPr>
            </w:pPr>
            <w:r w:rsidRPr="004D0FB5">
              <w:rPr>
                <w:rFonts w:ascii="Georgia" w:hAnsi="Georgia"/>
                <w:bCs/>
              </w:rPr>
              <w:t>0,00</w:t>
            </w:r>
          </w:p>
        </w:tc>
        <w:tc>
          <w:tcPr>
            <w:tcW w:w="2520" w:type="dxa"/>
            <w:gridSpan w:val="2"/>
            <w:shd w:val="clear" w:color="auto" w:fill="auto"/>
          </w:tcPr>
          <w:p w14:paraId="76803AFE" w14:textId="77777777" w:rsidR="004D0FB5" w:rsidRPr="004D0FB5" w:rsidRDefault="004D0FB5" w:rsidP="004D0FB5">
            <w:pPr>
              <w:jc w:val="both"/>
              <w:rPr>
                <w:rFonts w:ascii="Georgia" w:hAnsi="Georgia"/>
                <w:bCs/>
              </w:rPr>
            </w:pPr>
            <w:r w:rsidRPr="004D0FB5">
              <w:rPr>
                <w:rFonts w:ascii="Georgia" w:hAnsi="Georgia"/>
                <w:bCs/>
              </w:rPr>
              <w:t>0,00</w:t>
            </w:r>
          </w:p>
        </w:tc>
      </w:tr>
      <w:tr w:rsidR="004D0FB5" w:rsidRPr="004D0FB5" w14:paraId="127965E8" w14:textId="77777777" w:rsidTr="004319C5">
        <w:trPr>
          <w:gridAfter w:val="1"/>
          <w:wAfter w:w="15" w:type="dxa"/>
        </w:trPr>
        <w:tc>
          <w:tcPr>
            <w:tcW w:w="4490" w:type="dxa"/>
            <w:shd w:val="clear" w:color="auto" w:fill="auto"/>
          </w:tcPr>
          <w:p w14:paraId="0D0CCE2D" w14:textId="77777777" w:rsidR="004D0FB5" w:rsidRPr="004D0FB5" w:rsidRDefault="004D0FB5" w:rsidP="004D0FB5">
            <w:pPr>
              <w:jc w:val="both"/>
              <w:rPr>
                <w:rFonts w:ascii="Georgia" w:hAnsi="Georgia"/>
                <w:bCs/>
              </w:rPr>
            </w:pPr>
            <w:r w:rsidRPr="004D0FB5">
              <w:rPr>
                <w:rFonts w:ascii="Georgia" w:hAnsi="Georgia"/>
                <w:bCs/>
              </w:rPr>
              <w:t>R.A.R - Investissement</w:t>
            </w:r>
          </w:p>
        </w:tc>
        <w:tc>
          <w:tcPr>
            <w:tcW w:w="2169" w:type="dxa"/>
            <w:shd w:val="clear" w:color="auto" w:fill="auto"/>
          </w:tcPr>
          <w:p w14:paraId="3F4E4DBE" w14:textId="77777777" w:rsidR="004D0FB5" w:rsidRPr="004D0FB5" w:rsidRDefault="004D0FB5" w:rsidP="004D0FB5">
            <w:pPr>
              <w:jc w:val="both"/>
              <w:rPr>
                <w:rFonts w:ascii="Georgia" w:hAnsi="Georgia"/>
                <w:bCs/>
              </w:rPr>
            </w:pPr>
            <w:r w:rsidRPr="004D0FB5">
              <w:rPr>
                <w:rFonts w:ascii="Georgia" w:hAnsi="Georgia"/>
                <w:bCs/>
              </w:rPr>
              <w:t>0,00</w:t>
            </w:r>
          </w:p>
        </w:tc>
        <w:tc>
          <w:tcPr>
            <w:tcW w:w="2520" w:type="dxa"/>
            <w:gridSpan w:val="2"/>
            <w:shd w:val="clear" w:color="auto" w:fill="auto"/>
          </w:tcPr>
          <w:p w14:paraId="3A09511C" w14:textId="77777777" w:rsidR="004D0FB5" w:rsidRPr="004D0FB5" w:rsidRDefault="004D0FB5" w:rsidP="004D0FB5">
            <w:pPr>
              <w:jc w:val="both"/>
              <w:rPr>
                <w:rFonts w:ascii="Georgia" w:hAnsi="Georgia"/>
                <w:bCs/>
              </w:rPr>
            </w:pPr>
            <w:r w:rsidRPr="004D0FB5">
              <w:rPr>
                <w:rFonts w:ascii="Georgia" w:hAnsi="Georgia"/>
                <w:bCs/>
              </w:rPr>
              <w:t>0,00</w:t>
            </w:r>
          </w:p>
        </w:tc>
      </w:tr>
      <w:tr w:rsidR="004D0FB5" w:rsidRPr="004D0FB5" w14:paraId="64D9C80D" w14:textId="77777777" w:rsidTr="004319C5">
        <w:trPr>
          <w:gridAfter w:val="1"/>
          <w:wAfter w:w="15" w:type="dxa"/>
        </w:trPr>
        <w:tc>
          <w:tcPr>
            <w:tcW w:w="4490" w:type="dxa"/>
            <w:shd w:val="clear" w:color="auto" w:fill="auto"/>
          </w:tcPr>
          <w:p w14:paraId="56473ABD" w14:textId="77777777" w:rsidR="004D0FB5" w:rsidRPr="004D0FB5" w:rsidRDefault="004D0FB5" w:rsidP="004D0FB5">
            <w:pPr>
              <w:jc w:val="both"/>
              <w:rPr>
                <w:rFonts w:ascii="Georgia" w:hAnsi="Georgia"/>
                <w:b/>
                <w:bCs/>
              </w:rPr>
            </w:pPr>
            <w:r w:rsidRPr="004D0FB5">
              <w:rPr>
                <w:rFonts w:ascii="Georgia" w:hAnsi="Georgia"/>
                <w:b/>
                <w:bCs/>
              </w:rPr>
              <w:t>TOTAL des R.A.R</w:t>
            </w:r>
          </w:p>
        </w:tc>
        <w:tc>
          <w:tcPr>
            <w:tcW w:w="2169" w:type="dxa"/>
            <w:shd w:val="clear" w:color="auto" w:fill="auto"/>
          </w:tcPr>
          <w:p w14:paraId="05A54D1D" w14:textId="77777777" w:rsidR="004D0FB5" w:rsidRPr="004D0FB5" w:rsidRDefault="004D0FB5" w:rsidP="004D0FB5">
            <w:pPr>
              <w:jc w:val="both"/>
              <w:rPr>
                <w:rFonts w:ascii="Georgia" w:hAnsi="Georgia"/>
                <w:b/>
                <w:bCs/>
              </w:rPr>
            </w:pPr>
            <w:r w:rsidRPr="004D0FB5">
              <w:rPr>
                <w:rFonts w:ascii="Georgia" w:hAnsi="Georgia"/>
                <w:b/>
                <w:bCs/>
              </w:rPr>
              <w:t>0,00</w:t>
            </w:r>
          </w:p>
        </w:tc>
        <w:tc>
          <w:tcPr>
            <w:tcW w:w="2520" w:type="dxa"/>
            <w:gridSpan w:val="2"/>
            <w:shd w:val="clear" w:color="auto" w:fill="auto"/>
          </w:tcPr>
          <w:p w14:paraId="318C0CF4" w14:textId="77777777" w:rsidR="004D0FB5" w:rsidRPr="004D0FB5" w:rsidRDefault="004D0FB5" w:rsidP="004D0FB5">
            <w:pPr>
              <w:jc w:val="both"/>
              <w:rPr>
                <w:rFonts w:ascii="Georgia" w:hAnsi="Georgia"/>
                <w:b/>
                <w:bCs/>
              </w:rPr>
            </w:pPr>
            <w:r w:rsidRPr="004D0FB5">
              <w:rPr>
                <w:rFonts w:ascii="Georgia" w:hAnsi="Georgia"/>
                <w:b/>
                <w:bCs/>
              </w:rPr>
              <w:t>0,00</w:t>
            </w:r>
          </w:p>
        </w:tc>
      </w:tr>
    </w:tbl>
    <w:p w14:paraId="11DC8BA5" w14:textId="77777777" w:rsidR="004D0FB5" w:rsidRPr="004D0FB5" w:rsidRDefault="004D0FB5" w:rsidP="004D0FB5">
      <w:pPr>
        <w:jc w:val="both"/>
        <w:rPr>
          <w:rFonts w:ascii="Georgia" w:hAnsi="Georgia"/>
          <w:bCs/>
        </w:rPr>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0"/>
        <w:gridCol w:w="2188"/>
        <w:gridCol w:w="2520"/>
      </w:tblGrid>
      <w:tr w:rsidR="004D0FB5" w:rsidRPr="004D0FB5" w14:paraId="3BB885E9" w14:textId="77777777" w:rsidTr="004319C5">
        <w:tc>
          <w:tcPr>
            <w:tcW w:w="4490" w:type="dxa"/>
            <w:shd w:val="clear" w:color="auto" w:fill="auto"/>
          </w:tcPr>
          <w:p w14:paraId="54E5E227" w14:textId="77777777" w:rsidR="004D0FB5" w:rsidRPr="004D0FB5" w:rsidRDefault="004D0FB5" w:rsidP="004D0FB5">
            <w:pPr>
              <w:jc w:val="both"/>
              <w:rPr>
                <w:rFonts w:ascii="Georgia" w:hAnsi="Georgia"/>
                <w:bCs/>
              </w:rPr>
            </w:pPr>
            <w:r w:rsidRPr="004D0FB5">
              <w:rPr>
                <w:rFonts w:ascii="Georgia" w:hAnsi="Georgia"/>
                <w:bCs/>
              </w:rPr>
              <w:t>Résultat cumulé – Fonctionnement</w:t>
            </w:r>
          </w:p>
        </w:tc>
        <w:tc>
          <w:tcPr>
            <w:tcW w:w="2188" w:type="dxa"/>
            <w:shd w:val="clear" w:color="auto" w:fill="auto"/>
          </w:tcPr>
          <w:p w14:paraId="1221C844" w14:textId="77777777" w:rsidR="004D0FB5" w:rsidRPr="004D0FB5" w:rsidRDefault="004D0FB5" w:rsidP="004D0FB5">
            <w:pPr>
              <w:jc w:val="both"/>
              <w:rPr>
                <w:rFonts w:ascii="Georgia" w:hAnsi="Georgia"/>
                <w:bCs/>
              </w:rPr>
            </w:pPr>
            <w:r w:rsidRPr="004D0FB5">
              <w:rPr>
                <w:rFonts w:ascii="Georgia" w:hAnsi="Georgia"/>
                <w:bCs/>
              </w:rPr>
              <w:t>0,00</w:t>
            </w:r>
          </w:p>
        </w:tc>
        <w:tc>
          <w:tcPr>
            <w:tcW w:w="2520" w:type="dxa"/>
            <w:shd w:val="clear" w:color="auto" w:fill="auto"/>
          </w:tcPr>
          <w:p w14:paraId="350C80DE" w14:textId="77777777" w:rsidR="004D0FB5" w:rsidRPr="004D0FB5" w:rsidRDefault="004D0FB5" w:rsidP="004D0FB5">
            <w:pPr>
              <w:jc w:val="both"/>
              <w:rPr>
                <w:rFonts w:ascii="Georgia" w:hAnsi="Georgia"/>
                <w:bCs/>
              </w:rPr>
            </w:pPr>
            <w:r w:rsidRPr="004D0FB5">
              <w:rPr>
                <w:rFonts w:ascii="Georgia" w:hAnsi="Georgia"/>
                <w:bCs/>
              </w:rPr>
              <w:t>103 542,78</w:t>
            </w:r>
          </w:p>
        </w:tc>
      </w:tr>
      <w:tr w:rsidR="004D0FB5" w:rsidRPr="004D0FB5" w14:paraId="71DE0CB7" w14:textId="77777777" w:rsidTr="004319C5">
        <w:tc>
          <w:tcPr>
            <w:tcW w:w="4490" w:type="dxa"/>
            <w:shd w:val="clear" w:color="auto" w:fill="auto"/>
          </w:tcPr>
          <w:p w14:paraId="30F61D81" w14:textId="77777777" w:rsidR="004D0FB5" w:rsidRPr="004D0FB5" w:rsidRDefault="004D0FB5" w:rsidP="004D0FB5">
            <w:pPr>
              <w:jc w:val="both"/>
              <w:rPr>
                <w:rFonts w:ascii="Georgia" w:hAnsi="Georgia"/>
                <w:bCs/>
              </w:rPr>
            </w:pPr>
            <w:r w:rsidRPr="004D0FB5">
              <w:rPr>
                <w:rFonts w:ascii="Georgia" w:hAnsi="Georgia"/>
                <w:bCs/>
              </w:rPr>
              <w:t>Résultat cumulé - Investissement</w:t>
            </w:r>
          </w:p>
        </w:tc>
        <w:tc>
          <w:tcPr>
            <w:tcW w:w="2188" w:type="dxa"/>
            <w:shd w:val="clear" w:color="auto" w:fill="auto"/>
          </w:tcPr>
          <w:p w14:paraId="6CD699E1" w14:textId="77777777" w:rsidR="004D0FB5" w:rsidRPr="004D0FB5" w:rsidRDefault="004D0FB5" w:rsidP="004D0FB5">
            <w:pPr>
              <w:jc w:val="both"/>
              <w:rPr>
                <w:rFonts w:ascii="Georgia" w:hAnsi="Georgia"/>
                <w:bCs/>
              </w:rPr>
            </w:pPr>
            <w:r w:rsidRPr="004D0FB5">
              <w:rPr>
                <w:rFonts w:ascii="Georgia" w:hAnsi="Georgia"/>
                <w:bCs/>
              </w:rPr>
              <w:t>116 986,13</w:t>
            </w:r>
          </w:p>
        </w:tc>
        <w:tc>
          <w:tcPr>
            <w:tcW w:w="2520" w:type="dxa"/>
            <w:shd w:val="clear" w:color="auto" w:fill="auto"/>
          </w:tcPr>
          <w:p w14:paraId="7FDA3988" w14:textId="77777777" w:rsidR="004D0FB5" w:rsidRPr="004D0FB5" w:rsidRDefault="004D0FB5" w:rsidP="004D0FB5">
            <w:pPr>
              <w:jc w:val="both"/>
              <w:rPr>
                <w:rFonts w:ascii="Georgia" w:hAnsi="Georgia"/>
                <w:bCs/>
              </w:rPr>
            </w:pPr>
            <w:r w:rsidRPr="004D0FB5">
              <w:rPr>
                <w:rFonts w:ascii="Georgia" w:hAnsi="Georgia"/>
                <w:bCs/>
              </w:rPr>
              <w:t>0,00</w:t>
            </w:r>
          </w:p>
        </w:tc>
      </w:tr>
      <w:tr w:rsidR="004D0FB5" w:rsidRPr="004D0FB5" w14:paraId="39E41551" w14:textId="77777777" w:rsidTr="004319C5">
        <w:tc>
          <w:tcPr>
            <w:tcW w:w="4490" w:type="dxa"/>
            <w:shd w:val="clear" w:color="auto" w:fill="auto"/>
          </w:tcPr>
          <w:p w14:paraId="6E9AC17D" w14:textId="77777777" w:rsidR="004D0FB5" w:rsidRPr="004D0FB5" w:rsidRDefault="004D0FB5" w:rsidP="004D0FB5">
            <w:pPr>
              <w:jc w:val="both"/>
              <w:rPr>
                <w:rFonts w:ascii="Georgia" w:hAnsi="Georgia"/>
                <w:b/>
                <w:bCs/>
              </w:rPr>
            </w:pPr>
            <w:r w:rsidRPr="004D0FB5">
              <w:rPr>
                <w:rFonts w:ascii="Georgia" w:hAnsi="Georgia"/>
                <w:b/>
                <w:bCs/>
              </w:rPr>
              <w:t xml:space="preserve">TOTAL CUMULE </w:t>
            </w:r>
          </w:p>
        </w:tc>
        <w:tc>
          <w:tcPr>
            <w:tcW w:w="2188" w:type="dxa"/>
            <w:shd w:val="clear" w:color="auto" w:fill="auto"/>
          </w:tcPr>
          <w:p w14:paraId="41FDBFBD" w14:textId="77777777" w:rsidR="004D0FB5" w:rsidRPr="004D0FB5" w:rsidRDefault="004D0FB5" w:rsidP="004D0FB5">
            <w:pPr>
              <w:jc w:val="both"/>
              <w:rPr>
                <w:rFonts w:ascii="Georgia" w:hAnsi="Georgia"/>
                <w:b/>
                <w:bCs/>
              </w:rPr>
            </w:pPr>
            <w:r w:rsidRPr="004D0FB5">
              <w:rPr>
                <w:rFonts w:ascii="Georgia" w:hAnsi="Georgia"/>
                <w:b/>
                <w:bCs/>
              </w:rPr>
              <w:t>116 986,13</w:t>
            </w:r>
          </w:p>
        </w:tc>
        <w:tc>
          <w:tcPr>
            <w:tcW w:w="2520" w:type="dxa"/>
            <w:shd w:val="clear" w:color="auto" w:fill="auto"/>
          </w:tcPr>
          <w:p w14:paraId="3EB17BB8" w14:textId="77777777" w:rsidR="004D0FB5" w:rsidRPr="004D0FB5" w:rsidRDefault="004D0FB5" w:rsidP="004D0FB5">
            <w:pPr>
              <w:jc w:val="both"/>
              <w:rPr>
                <w:rFonts w:ascii="Georgia" w:hAnsi="Georgia"/>
                <w:b/>
                <w:bCs/>
              </w:rPr>
            </w:pPr>
            <w:r w:rsidRPr="004D0FB5">
              <w:rPr>
                <w:rFonts w:ascii="Georgia" w:hAnsi="Georgia"/>
                <w:b/>
                <w:bCs/>
              </w:rPr>
              <w:t>103 542,78</w:t>
            </w:r>
          </w:p>
        </w:tc>
      </w:tr>
    </w:tbl>
    <w:p w14:paraId="7E12853C" w14:textId="77777777" w:rsidR="004D0FB5" w:rsidRPr="004D0FB5" w:rsidRDefault="004D0FB5" w:rsidP="004D0FB5">
      <w:pPr>
        <w:jc w:val="both"/>
        <w:rPr>
          <w:rFonts w:ascii="Georgia" w:hAnsi="Georgia"/>
          <w:bCs/>
        </w:rPr>
      </w:pPr>
    </w:p>
    <w:p w14:paraId="3D921978" w14:textId="28E7F333" w:rsidR="004D0FB5" w:rsidRDefault="004D0FB5" w:rsidP="004D0FB5">
      <w:pPr>
        <w:jc w:val="both"/>
        <w:rPr>
          <w:rFonts w:ascii="Georgia" w:hAnsi="Georgia"/>
          <w:bCs/>
        </w:rPr>
      </w:pPr>
      <w:r w:rsidRPr="004D0FB5">
        <w:rPr>
          <w:rFonts w:ascii="Georgia" w:hAnsi="Georgia"/>
          <w:bCs/>
        </w:rPr>
        <w:t xml:space="preserve">Le Conseil Municipal, après en avoir délibéré, </w:t>
      </w:r>
      <w:r w:rsidRPr="004D0FB5">
        <w:rPr>
          <w:rFonts w:ascii="Georgia" w:hAnsi="Georgia"/>
          <w:b/>
          <w:bCs/>
        </w:rPr>
        <w:t>APPROUVE</w:t>
      </w:r>
      <w:r w:rsidRPr="004D0FB5">
        <w:rPr>
          <w:rFonts w:ascii="Georgia" w:hAnsi="Georgia"/>
          <w:bCs/>
        </w:rPr>
        <w:t>, à l’unanimité, le compte administratif 2022 du Lotissement de La Lande.</w:t>
      </w:r>
    </w:p>
    <w:p w14:paraId="12F8B184" w14:textId="77777777" w:rsidR="004D0FB5" w:rsidRPr="008131C8" w:rsidRDefault="004D0FB5" w:rsidP="004D0FB5">
      <w:pPr>
        <w:jc w:val="both"/>
        <w:rPr>
          <w:rFonts w:ascii="Georgia" w:hAnsi="Georgia"/>
          <w:bCs/>
        </w:rPr>
      </w:pPr>
      <w:r>
        <w:rPr>
          <w:rFonts w:ascii="Georgia" w:hAnsi="Georgia" w:cs="Arial"/>
          <w:bCs/>
        </w:rPr>
        <w:t>Monsieur le Maire revient dans la salle.</w:t>
      </w:r>
    </w:p>
    <w:p w14:paraId="403D3365" w14:textId="3BFB950E" w:rsidR="002320CB" w:rsidRDefault="008131C8" w:rsidP="004D0FB5">
      <w:pPr>
        <w:jc w:val="both"/>
        <w:rPr>
          <w:rFonts w:ascii="Georgia" w:hAnsi="Georgia"/>
        </w:rPr>
      </w:pPr>
      <w:r w:rsidRPr="00C93A55">
        <w:rPr>
          <w:rFonts w:ascii="Georgia" w:eastAsia="Times New Roman" w:hAnsi="Georgia" w:cs="Arial"/>
          <w:noProof/>
          <w:sz w:val="24"/>
          <w:szCs w:val="24"/>
          <w:lang w:eastAsia="ar-SA"/>
        </w:rPr>
        <w:drawing>
          <wp:inline distT="0" distB="0" distL="0" distR="0" wp14:anchorId="0670E577" wp14:editId="64A3F8C2">
            <wp:extent cx="5760720" cy="94615"/>
            <wp:effectExtent l="0" t="0" r="0" b="635"/>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94615"/>
                    </a:xfrm>
                    <a:prstGeom prst="rect">
                      <a:avLst/>
                    </a:prstGeom>
                    <a:solidFill>
                      <a:srgbClr val="FFFFFF"/>
                    </a:solidFill>
                    <a:ln>
                      <a:noFill/>
                    </a:ln>
                  </pic:spPr>
                </pic:pic>
              </a:graphicData>
            </a:graphic>
          </wp:inline>
        </w:drawing>
      </w:r>
    </w:p>
    <w:p w14:paraId="55158464" w14:textId="6918F915" w:rsidR="0032396D" w:rsidRPr="0032396D" w:rsidRDefault="004D0FB5" w:rsidP="0032396D">
      <w:pPr>
        <w:jc w:val="both"/>
        <w:rPr>
          <w:rFonts w:ascii="Georgia" w:hAnsi="Georgia"/>
          <w:b/>
          <w:bCs/>
          <w:sz w:val="28"/>
          <w:szCs w:val="28"/>
        </w:rPr>
      </w:pPr>
      <w:bookmarkStart w:id="11" w:name="_Hlk88557234"/>
      <w:r>
        <w:rPr>
          <w:rFonts w:ascii="Georgia" w:hAnsi="Georgia"/>
          <w:b/>
          <w:bCs/>
          <w:color w:val="000000"/>
          <w:sz w:val="28"/>
          <w:szCs w:val="28"/>
        </w:rPr>
        <w:t>Projet d’agence postale</w:t>
      </w:r>
    </w:p>
    <w:bookmarkEnd w:id="11"/>
    <w:p w14:paraId="78D0648E" w14:textId="77777777" w:rsidR="004D0FB5" w:rsidRPr="004D0FB5" w:rsidRDefault="004D0FB5" w:rsidP="004D0FB5">
      <w:pPr>
        <w:jc w:val="both"/>
        <w:rPr>
          <w:rFonts w:ascii="Georgia" w:hAnsi="Georgia"/>
          <w:bCs/>
        </w:rPr>
      </w:pPr>
      <w:r w:rsidRPr="004D0FB5">
        <w:rPr>
          <w:rFonts w:ascii="Georgia" w:hAnsi="Georgia"/>
          <w:b/>
          <w:bCs/>
        </w:rPr>
        <w:t xml:space="preserve">VU </w:t>
      </w:r>
      <w:r w:rsidRPr="004D0FB5">
        <w:rPr>
          <w:rFonts w:ascii="Georgia" w:hAnsi="Georgia"/>
          <w:bCs/>
        </w:rPr>
        <w:t>le Code Général des Collectivités Territoriales  ;</w:t>
      </w:r>
    </w:p>
    <w:p w14:paraId="5D98B1C4" w14:textId="60668038" w:rsidR="004D0FB5" w:rsidRPr="004D0FB5" w:rsidRDefault="004D0FB5" w:rsidP="004D0FB5">
      <w:pPr>
        <w:jc w:val="both"/>
        <w:rPr>
          <w:rFonts w:ascii="Georgia" w:hAnsi="Georgia"/>
          <w:bCs/>
        </w:rPr>
      </w:pPr>
      <w:r>
        <w:rPr>
          <w:rFonts w:ascii="Georgia" w:hAnsi="Georgia"/>
          <w:bCs/>
        </w:rPr>
        <w:t>Monsieur le Maire rappelle qu’u</w:t>
      </w:r>
      <w:r w:rsidRPr="004D0FB5">
        <w:rPr>
          <w:rFonts w:ascii="Georgia" w:hAnsi="Georgia"/>
          <w:bCs/>
        </w:rPr>
        <w:t xml:space="preserve">n projet d’agence postale a été présenté par le Chef de projet appui aux transformations le 30/01/2023. Durant cette réunion, le Chef de projet a présenté les chiffres de fréquentation et d’activité du bureau postal de Sauviat. Ces chiffres sont en baisse. </w:t>
      </w:r>
    </w:p>
    <w:p w14:paraId="45E8A643" w14:textId="77777777" w:rsidR="004D0FB5" w:rsidRPr="004D0FB5" w:rsidRDefault="004D0FB5" w:rsidP="004D0FB5">
      <w:pPr>
        <w:jc w:val="both"/>
        <w:rPr>
          <w:rFonts w:ascii="Georgia" w:hAnsi="Georgia"/>
          <w:bCs/>
        </w:rPr>
      </w:pPr>
      <w:r w:rsidRPr="004D0FB5">
        <w:rPr>
          <w:rFonts w:ascii="Georgia" w:hAnsi="Georgia"/>
          <w:bCs/>
        </w:rPr>
        <w:t xml:space="preserve">Ce projet ferait porter la tenue d’une agence postale par un agent de la commune. La commune serait libre des heures et jours d’ouverture, la seule obligation que la Poste imposerait est une ouverture au public pour 12 heures par semaine au minimum. </w:t>
      </w:r>
    </w:p>
    <w:p w14:paraId="093F2E10" w14:textId="18BCFFFD" w:rsidR="004D0FB5" w:rsidRDefault="004D0FB5" w:rsidP="004D0FB5">
      <w:pPr>
        <w:jc w:val="both"/>
        <w:rPr>
          <w:rFonts w:ascii="Georgia" w:hAnsi="Georgia"/>
          <w:bCs/>
        </w:rPr>
      </w:pPr>
      <w:r w:rsidRPr="004D0FB5">
        <w:rPr>
          <w:rFonts w:ascii="Georgia" w:hAnsi="Georgia"/>
          <w:bCs/>
        </w:rPr>
        <w:t xml:space="preserve">En contrepartie, la Poste accorderait des subventions pour les travaux du local qui serait utilisé. Elle fournirait également une aide pour le mobilier, la sécurisation du local, une indemnité d’installation et une indemnité mensuelle à la Commune. </w:t>
      </w:r>
    </w:p>
    <w:p w14:paraId="25B549FB" w14:textId="3F338961" w:rsidR="004D0FB5" w:rsidRDefault="004D0FB5" w:rsidP="004D0FB5">
      <w:pPr>
        <w:jc w:val="both"/>
        <w:rPr>
          <w:rFonts w:ascii="Georgia" w:hAnsi="Georgia"/>
          <w:bCs/>
        </w:rPr>
      </w:pPr>
      <w:r>
        <w:rPr>
          <w:rFonts w:ascii="Georgia" w:hAnsi="Georgia"/>
          <w:bCs/>
        </w:rPr>
        <w:lastRenderedPageBreak/>
        <w:t>Monsieur le Maire informe également que la tenue de l’agence ne peut se faire avec le personnel communal actuellement en fonction dans la commune</w:t>
      </w:r>
      <w:r w:rsidR="000B54DE">
        <w:rPr>
          <w:rFonts w:ascii="Georgia" w:hAnsi="Georgia"/>
          <w:bCs/>
        </w:rPr>
        <w:t xml:space="preserve">. Il préconise de mutualiser ce poste avec une autre structure pour que celui-ci soit attractif. La commune disposerait de cet emploi pour 12h par semaine. </w:t>
      </w:r>
    </w:p>
    <w:p w14:paraId="00F81C31" w14:textId="28999194" w:rsidR="000B54DE" w:rsidRDefault="000B54DE" w:rsidP="004D0FB5">
      <w:pPr>
        <w:jc w:val="both"/>
        <w:rPr>
          <w:rFonts w:ascii="Georgia" w:hAnsi="Georgia"/>
          <w:bCs/>
        </w:rPr>
      </w:pPr>
      <w:r>
        <w:rPr>
          <w:rFonts w:ascii="Georgia" w:hAnsi="Georgia"/>
          <w:bCs/>
        </w:rPr>
        <w:t>Monsieur SALLES informe le conseil que l’accessibilité peut faire l’objet d’une subvention complémentaire aux aides présentées.</w:t>
      </w:r>
    </w:p>
    <w:p w14:paraId="2672B08F" w14:textId="03D961BE" w:rsidR="000B54DE" w:rsidRDefault="000B54DE" w:rsidP="004D0FB5">
      <w:pPr>
        <w:jc w:val="both"/>
        <w:rPr>
          <w:rFonts w:ascii="Georgia" w:hAnsi="Georgia"/>
          <w:bCs/>
        </w:rPr>
      </w:pPr>
      <w:r>
        <w:rPr>
          <w:rFonts w:ascii="Georgia" w:hAnsi="Georgia"/>
          <w:bCs/>
        </w:rPr>
        <w:t>Monsieur le Maire rappelle que la Poste verse actuellement un loyer et une participation pour le fuel consommé, ces revenus disparaîtront en cas de passage du bureau de poste en agence postale. L’agence postale resterait dans les mêmes locaux que le bureau de poste actuel.</w:t>
      </w:r>
    </w:p>
    <w:p w14:paraId="1F3EAB00" w14:textId="7C435C29" w:rsidR="000B54DE" w:rsidRPr="004D0FB5" w:rsidRDefault="000B54DE" w:rsidP="004D0FB5">
      <w:pPr>
        <w:jc w:val="both"/>
        <w:rPr>
          <w:rFonts w:ascii="Georgia" w:hAnsi="Georgia"/>
          <w:bCs/>
        </w:rPr>
      </w:pPr>
      <w:r w:rsidRPr="000B54DE">
        <w:rPr>
          <w:rFonts w:ascii="Georgia" w:hAnsi="Georgia"/>
          <w:bCs/>
        </w:rPr>
        <w:t>Madame BEN TOUMIA, 4</w:t>
      </w:r>
      <w:r w:rsidRPr="000B54DE">
        <w:rPr>
          <w:rFonts w:ascii="Georgia" w:hAnsi="Georgia"/>
          <w:bCs/>
          <w:vertAlign w:val="superscript"/>
        </w:rPr>
        <w:t>e</w:t>
      </w:r>
      <w:r w:rsidRPr="000B54DE">
        <w:rPr>
          <w:rFonts w:ascii="Georgia" w:hAnsi="Georgia"/>
          <w:bCs/>
        </w:rPr>
        <w:t xml:space="preserve"> Adjointe, ajoute qu’</w:t>
      </w:r>
      <w:r>
        <w:rPr>
          <w:rFonts w:ascii="Georgia" w:hAnsi="Georgia"/>
          <w:bCs/>
        </w:rPr>
        <w:t>en plus de ces pertes de revenus, la mairie devra payer la personne qui assurera ce service. Mme LAFOREST répond que les 1 209 € mensuels que la Poste paiera à la commune couvriront ces frais.</w:t>
      </w:r>
    </w:p>
    <w:p w14:paraId="65B02901" w14:textId="77777777" w:rsidR="004D0FB5" w:rsidRPr="004D0FB5" w:rsidRDefault="004D0FB5" w:rsidP="004D0FB5">
      <w:pPr>
        <w:jc w:val="both"/>
        <w:rPr>
          <w:rFonts w:ascii="Georgia" w:hAnsi="Georgia"/>
          <w:bCs/>
        </w:rPr>
      </w:pPr>
      <w:r w:rsidRPr="004D0FB5">
        <w:rPr>
          <w:rFonts w:ascii="Georgia" w:hAnsi="Georgia"/>
          <w:bCs/>
        </w:rPr>
        <w:t xml:space="preserve">Le Conseil Municipal, après en avoir délibéré, à l’unanimité, </w:t>
      </w:r>
    </w:p>
    <w:p w14:paraId="497B2B37" w14:textId="6DDB7FA6" w:rsidR="00721D7D" w:rsidRPr="004D0FB5" w:rsidRDefault="004D0FB5" w:rsidP="004D0FB5">
      <w:pPr>
        <w:jc w:val="both"/>
        <w:rPr>
          <w:rFonts w:ascii="Georgia" w:hAnsi="Georgia"/>
        </w:rPr>
      </w:pPr>
      <w:r w:rsidRPr="004D0FB5">
        <w:rPr>
          <w:rFonts w:ascii="Georgia" w:hAnsi="Georgia"/>
          <w:b/>
          <w:bCs/>
        </w:rPr>
        <w:t>APPROUVE</w:t>
      </w:r>
      <w:r w:rsidRPr="004D0FB5">
        <w:rPr>
          <w:rFonts w:ascii="Georgia" w:hAnsi="Georgia"/>
          <w:bCs/>
        </w:rPr>
        <w:t xml:space="preserve"> ce projet et </w:t>
      </w:r>
      <w:r w:rsidRPr="004D0FB5">
        <w:rPr>
          <w:rFonts w:ascii="Georgia" w:hAnsi="Georgia"/>
          <w:b/>
          <w:bCs/>
        </w:rPr>
        <w:t>DONNE</w:t>
      </w:r>
      <w:r w:rsidRPr="004D0FB5">
        <w:rPr>
          <w:rFonts w:ascii="Georgia" w:hAnsi="Georgia"/>
          <w:bCs/>
        </w:rPr>
        <w:t xml:space="preserve"> pouvoir au Maire de signer tout acte pour sa mise en place.</w:t>
      </w:r>
    </w:p>
    <w:p w14:paraId="46D8108B" w14:textId="45877902" w:rsidR="002320CB" w:rsidRDefault="00F40472" w:rsidP="005E5D19">
      <w:pPr>
        <w:jc w:val="both"/>
        <w:rPr>
          <w:rFonts w:ascii="Georgia" w:hAnsi="Georgia"/>
        </w:rPr>
      </w:pPr>
      <w:r w:rsidRPr="00C93A55">
        <w:rPr>
          <w:rFonts w:ascii="Georgia" w:eastAsia="Times New Roman" w:hAnsi="Georgia" w:cs="Arial"/>
          <w:noProof/>
          <w:sz w:val="24"/>
          <w:szCs w:val="24"/>
          <w:lang w:eastAsia="ar-SA"/>
        </w:rPr>
        <w:drawing>
          <wp:inline distT="0" distB="0" distL="0" distR="0" wp14:anchorId="1DF5AD4B" wp14:editId="0DFA9A18">
            <wp:extent cx="5760720" cy="94615"/>
            <wp:effectExtent l="0" t="0" r="0" b="635"/>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94615"/>
                    </a:xfrm>
                    <a:prstGeom prst="rect">
                      <a:avLst/>
                    </a:prstGeom>
                    <a:solidFill>
                      <a:srgbClr val="FFFFFF"/>
                    </a:solidFill>
                    <a:ln>
                      <a:noFill/>
                    </a:ln>
                  </pic:spPr>
                </pic:pic>
              </a:graphicData>
            </a:graphic>
          </wp:inline>
        </w:drawing>
      </w:r>
    </w:p>
    <w:p w14:paraId="793A2A66" w14:textId="50AF1A43" w:rsidR="000B54DE" w:rsidRDefault="000B54DE" w:rsidP="005E5D19">
      <w:pPr>
        <w:jc w:val="both"/>
        <w:rPr>
          <w:rFonts w:ascii="Georgia" w:hAnsi="Georgia"/>
        </w:rPr>
      </w:pPr>
      <w:r w:rsidRPr="0078329F">
        <w:rPr>
          <w:rFonts w:ascii="Georgia" w:hAnsi="Georgia"/>
          <w:b/>
          <w:bCs/>
          <w:color w:val="000000"/>
          <w:sz w:val="28"/>
          <w:szCs w:val="28"/>
        </w:rPr>
        <w:t>Convention avec la Communauté de Communes de Noblat concernant l’instruction des demandes d’urbanisme</w:t>
      </w:r>
    </w:p>
    <w:p w14:paraId="3B0AF791" w14:textId="77777777" w:rsidR="000B54DE" w:rsidRPr="000B54DE" w:rsidRDefault="000B54DE" w:rsidP="000B54DE">
      <w:pPr>
        <w:jc w:val="both"/>
        <w:rPr>
          <w:rFonts w:ascii="Georgia" w:hAnsi="Georgia"/>
        </w:rPr>
      </w:pPr>
      <w:r w:rsidRPr="000B54DE">
        <w:rPr>
          <w:rFonts w:ascii="Georgia" w:hAnsi="Georgia"/>
          <w:b/>
        </w:rPr>
        <w:t xml:space="preserve">VU </w:t>
      </w:r>
      <w:r w:rsidRPr="000B54DE">
        <w:rPr>
          <w:rFonts w:ascii="Georgia" w:hAnsi="Georgia"/>
        </w:rPr>
        <w:t>le Code Général des Collectivités Territoriales, notamment son article L.5211-4-2 ;</w:t>
      </w:r>
    </w:p>
    <w:p w14:paraId="2EC857E8" w14:textId="77777777" w:rsidR="000B54DE" w:rsidRPr="000B54DE" w:rsidRDefault="000B54DE" w:rsidP="000B54DE">
      <w:pPr>
        <w:jc w:val="both"/>
        <w:rPr>
          <w:rFonts w:ascii="Georgia" w:hAnsi="Georgia"/>
        </w:rPr>
      </w:pPr>
      <w:r w:rsidRPr="000B54DE">
        <w:rPr>
          <w:rFonts w:ascii="Georgia" w:hAnsi="Georgia"/>
          <w:b/>
        </w:rPr>
        <w:t>VU</w:t>
      </w:r>
      <w:r w:rsidRPr="000B54DE">
        <w:rPr>
          <w:rFonts w:ascii="Georgia" w:hAnsi="Georgia"/>
        </w:rPr>
        <w:t xml:space="preserve"> le Code de l’Urbanisme notamment ses article R.423-15 et R.474-1 ;</w:t>
      </w:r>
    </w:p>
    <w:p w14:paraId="56E13E24" w14:textId="77777777" w:rsidR="000B54DE" w:rsidRPr="000B54DE" w:rsidRDefault="000B54DE" w:rsidP="000B54DE">
      <w:pPr>
        <w:jc w:val="both"/>
        <w:rPr>
          <w:rFonts w:ascii="Georgia" w:hAnsi="Georgia"/>
        </w:rPr>
      </w:pPr>
      <w:r w:rsidRPr="000B54DE">
        <w:rPr>
          <w:rFonts w:ascii="Georgia" w:hAnsi="Georgia"/>
          <w:b/>
        </w:rPr>
        <w:t>VU</w:t>
      </w:r>
      <w:r w:rsidRPr="000B54DE">
        <w:rPr>
          <w:rFonts w:ascii="Georgia" w:hAnsi="Georgia"/>
        </w:rPr>
        <w:t xml:space="preserve"> la loi du 24 mars 2014 pour l’Accès au Logement et un Urbanisme Rénové (ALUR)  ;</w:t>
      </w:r>
    </w:p>
    <w:p w14:paraId="1A19C345" w14:textId="77777777" w:rsidR="000B54DE" w:rsidRPr="000B54DE" w:rsidRDefault="000B54DE" w:rsidP="000B54DE">
      <w:pPr>
        <w:jc w:val="both"/>
        <w:rPr>
          <w:rFonts w:ascii="Georgia" w:hAnsi="Georgia"/>
        </w:rPr>
      </w:pPr>
      <w:r w:rsidRPr="000B54DE">
        <w:rPr>
          <w:rFonts w:ascii="Georgia" w:hAnsi="Georgia"/>
          <w:b/>
        </w:rPr>
        <w:t>VU</w:t>
      </w:r>
      <w:r w:rsidRPr="000B54DE">
        <w:rPr>
          <w:rFonts w:ascii="Georgia" w:hAnsi="Georgia"/>
        </w:rPr>
        <w:t xml:space="preserve"> la délibération du conseil communautaire de la Communauté de Communes de Noblat en date du 07 juillet 2015 portant création d’un service commun d’instruction des actes et autorisations d’occupation et d’utilisation du sol.</w:t>
      </w:r>
    </w:p>
    <w:p w14:paraId="62B98ECA" w14:textId="22115E22" w:rsidR="000B54DE" w:rsidRPr="000B54DE" w:rsidRDefault="000B54DE" w:rsidP="000B54DE">
      <w:pPr>
        <w:jc w:val="both"/>
        <w:rPr>
          <w:rFonts w:ascii="Georgia" w:hAnsi="Georgia"/>
        </w:rPr>
      </w:pPr>
      <w:r>
        <w:rPr>
          <w:rFonts w:ascii="Georgia" w:hAnsi="Georgia"/>
        </w:rPr>
        <w:t>Monsieur le Maire informe le conseil que d</w:t>
      </w:r>
      <w:r w:rsidRPr="000B54DE">
        <w:rPr>
          <w:rFonts w:ascii="Georgia" w:hAnsi="Georgia"/>
        </w:rPr>
        <w:t>epuis le 1</w:t>
      </w:r>
      <w:r w:rsidRPr="000B54DE">
        <w:rPr>
          <w:rFonts w:ascii="Georgia" w:hAnsi="Georgia"/>
          <w:vertAlign w:val="superscript"/>
        </w:rPr>
        <w:t>er</w:t>
      </w:r>
      <w:r w:rsidRPr="000B54DE">
        <w:rPr>
          <w:rFonts w:ascii="Georgia" w:hAnsi="Georgia"/>
        </w:rPr>
        <w:t xml:space="preserve"> juillet 2015, l’instruction des actes d’urbanisme relève des collectivités territoriales compétentes lorsqu’elles appartiennent à un établissement public de coopération intercommunale regroupant 10 000 habitants ou plus.</w:t>
      </w:r>
    </w:p>
    <w:p w14:paraId="56A61D6F" w14:textId="77777777" w:rsidR="000B54DE" w:rsidRPr="000B54DE" w:rsidRDefault="000B54DE" w:rsidP="000B54DE">
      <w:pPr>
        <w:jc w:val="both"/>
        <w:rPr>
          <w:rFonts w:ascii="Georgia" w:hAnsi="Georgia"/>
        </w:rPr>
      </w:pPr>
      <w:r w:rsidRPr="000B54DE">
        <w:rPr>
          <w:rFonts w:ascii="Georgia" w:hAnsi="Georgia"/>
        </w:rPr>
        <w:t xml:space="preserve">L’adoption future du Plan Local d’Urbanisme, en cours d’élaboration, rendra la commune seule compétente pour l’instruction des actes d’urbanisme. La Communauté de Communes de Noblat dispose d’un service mutualisé d’instruction et a proposé à la commune d’y adhérer. </w:t>
      </w:r>
    </w:p>
    <w:p w14:paraId="26A4AFCC" w14:textId="77777777" w:rsidR="000B54DE" w:rsidRPr="000B54DE" w:rsidRDefault="000B54DE" w:rsidP="000B54DE">
      <w:pPr>
        <w:jc w:val="both"/>
        <w:rPr>
          <w:rFonts w:ascii="Georgia" w:hAnsi="Georgia"/>
        </w:rPr>
      </w:pPr>
      <w:r w:rsidRPr="000B54DE">
        <w:rPr>
          <w:rFonts w:ascii="Georgia" w:hAnsi="Georgia"/>
        </w:rPr>
        <w:t>Compte tenu de la très grande technicité de l’instruction de ces actes, il est proposé au Conseil d’adhérer à ce service pour l’intégralité des autorisations et actes en matière d’urbanisme et d’autoriser le Maire à signer cette convention et tout acte y afférant, notamment pour les solutions informatiques à mettre en place.</w:t>
      </w:r>
    </w:p>
    <w:p w14:paraId="08E0F2F0" w14:textId="77777777" w:rsidR="000B54DE" w:rsidRPr="000B54DE" w:rsidRDefault="000B54DE" w:rsidP="000B54DE">
      <w:pPr>
        <w:jc w:val="both"/>
        <w:rPr>
          <w:rFonts w:ascii="Georgia" w:hAnsi="Georgia"/>
        </w:rPr>
      </w:pPr>
      <w:r w:rsidRPr="000B54DE">
        <w:rPr>
          <w:rFonts w:ascii="Georgia" w:hAnsi="Georgia"/>
        </w:rPr>
        <w:t xml:space="preserve">Le Conseil Municipal, après en avoir délibéré, à l’unanimité, </w:t>
      </w:r>
    </w:p>
    <w:p w14:paraId="38D49ABC" w14:textId="0D31AA20" w:rsidR="000B54DE" w:rsidRDefault="000B54DE" w:rsidP="000B54DE">
      <w:pPr>
        <w:jc w:val="both"/>
        <w:rPr>
          <w:rFonts w:ascii="Georgia" w:hAnsi="Georgia"/>
        </w:rPr>
      </w:pPr>
      <w:r w:rsidRPr="000B54DE">
        <w:rPr>
          <w:rFonts w:ascii="Georgia" w:hAnsi="Georgia"/>
          <w:b/>
          <w:bCs/>
        </w:rPr>
        <w:t xml:space="preserve">APPROUVE </w:t>
      </w:r>
      <w:r w:rsidRPr="000B54DE">
        <w:rPr>
          <w:rFonts w:ascii="Georgia" w:hAnsi="Georgia"/>
        </w:rPr>
        <w:t xml:space="preserve">l’adhésion à ce service pour l’intégralité des autorisations et actes d’urbanisme et </w:t>
      </w:r>
      <w:r w:rsidRPr="000B54DE">
        <w:rPr>
          <w:rFonts w:ascii="Georgia" w:hAnsi="Georgia"/>
          <w:b/>
        </w:rPr>
        <w:t>DONNE</w:t>
      </w:r>
      <w:r w:rsidRPr="000B54DE">
        <w:rPr>
          <w:rFonts w:ascii="Georgia" w:hAnsi="Georgia"/>
        </w:rPr>
        <w:t xml:space="preserve"> pouvoir au Maire de signer cette convention ainsi tout acte pour sa mise en place.</w:t>
      </w:r>
    </w:p>
    <w:p w14:paraId="645CB229" w14:textId="77777777" w:rsidR="00F05423" w:rsidRDefault="00F05423" w:rsidP="00F05423">
      <w:pPr>
        <w:jc w:val="both"/>
        <w:rPr>
          <w:rFonts w:ascii="Georgia" w:hAnsi="Georgia"/>
        </w:rPr>
      </w:pPr>
      <w:r w:rsidRPr="00C93A55">
        <w:rPr>
          <w:rFonts w:ascii="Georgia" w:eastAsia="Times New Roman" w:hAnsi="Georgia" w:cs="Arial"/>
          <w:noProof/>
          <w:sz w:val="24"/>
          <w:szCs w:val="24"/>
          <w:lang w:eastAsia="ar-SA"/>
        </w:rPr>
        <w:drawing>
          <wp:inline distT="0" distB="0" distL="0" distR="0" wp14:anchorId="532BBEB0" wp14:editId="503F4013">
            <wp:extent cx="5760720" cy="94615"/>
            <wp:effectExtent l="0" t="0" r="0" b="635"/>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94615"/>
                    </a:xfrm>
                    <a:prstGeom prst="rect">
                      <a:avLst/>
                    </a:prstGeom>
                    <a:solidFill>
                      <a:srgbClr val="FFFFFF"/>
                    </a:solidFill>
                    <a:ln>
                      <a:noFill/>
                    </a:ln>
                  </pic:spPr>
                </pic:pic>
              </a:graphicData>
            </a:graphic>
          </wp:inline>
        </w:drawing>
      </w:r>
    </w:p>
    <w:p w14:paraId="0C13BC7C" w14:textId="60CC248B" w:rsidR="00F05423" w:rsidRDefault="00F05423" w:rsidP="00F05423">
      <w:pPr>
        <w:jc w:val="both"/>
        <w:rPr>
          <w:rFonts w:ascii="Georgia" w:hAnsi="Georgia"/>
        </w:rPr>
      </w:pPr>
      <w:r>
        <w:rPr>
          <w:rFonts w:ascii="Georgia" w:hAnsi="Georgia"/>
          <w:b/>
          <w:bCs/>
          <w:color w:val="000000"/>
          <w:sz w:val="28"/>
          <w:szCs w:val="28"/>
        </w:rPr>
        <w:t xml:space="preserve">Création du Périmètre Délimité des Abords (PDA) de l’église </w:t>
      </w:r>
      <w:r w:rsidRPr="00BD6F27">
        <w:rPr>
          <w:rFonts w:ascii="Georgia" w:hAnsi="Georgia"/>
          <w:b/>
          <w:bCs/>
          <w:color w:val="000000"/>
          <w:sz w:val="28"/>
          <w:szCs w:val="28"/>
        </w:rPr>
        <w:t>Saint-Martin de Sauviat sur Vige</w:t>
      </w:r>
    </w:p>
    <w:p w14:paraId="48FA8F68" w14:textId="77777777" w:rsidR="00F05423" w:rsidRPr="00F05423" w:rsidRDefault="00F05423" w:rsidP="00F05423">
      <w:pPr>
        <w:jc w:val="both"/>
        <w:rPr>
          <w:rFonts w:ascii="Georgia" w:hAnsi="Georgia"/>
        </w:rPr>
      </w:pPr>
      <w:r w:rsidRPr="00F05423">
        <w:rPr>
          <w:rFonts w:ascii="Georgia" w:hAnsi="Georgia"/>
          <w:b/>
        </w:rPr>
        <w:t>VU</w:t>
      </w:r>
      <w:r w:rsidRPr="00F05423">
        <w:rPr>
          <w:rFonts w:ascii="Georgia" w:hAnsi="Georgia"/>
        </w:rPr>
        <w:t xml:space="preserve"> le Code du patrimoine, notamment ses articles L621-30 et L621-31 et R621-92 à 95 ;</w:t>
      </w:r>
    </w:p>
    <w:p w14:paraId="4F5C5775" w14:textId="77777777" w:rsidR="00F05423" w:rsidRPr="00F05423" w:rsidRDefault="00F05423" w:rsidP="00F05423">
      <w:pPr>
        <w:jc w:val="both"/>
        <w:rPr>
          <w:rFonts w:ascii="Georgia" w:hAnsi="Georgia"/>
        </w:rPr>
      </w:pPr>
      <w:r w:rsidRPr="00F05423">
        <w:rPr>
          <w:rFonts w:ascii="Georgia" w:hAnsi="Georgia"/>
          <w:b/>
        </w:rPr>
        <w:t>VU</w:t>
      </w:r>
      <w:r w:rsidRPr="00F05423">
        <w:rPr>
          <w:rFonts w:ascii="Georgia" w:hAnsi="Georgia"/>
        </w:rPr>
        <w:t xml:space="preserve"> l’arrêt du projet de document d’urbanisme par délibération n°D2021-52 en date du 1</w:t>
      </w:r>
      <w:r w:rsidRPr="00F05423">
        <w:rPr>
          <w:rFonts w:ascii="Georgia" w:hAnsi="Georgia"/>
          <w:vertAlign w:val="superscript"/>
        </w:rPr>
        <w:t>er</w:t>
      </w:r>
      <w:r w:rsidRPr="00F05423">
        <w:rPr>
          <w:rFonts w:ascii="Georgia" w:hAnsi="Georgia"/>
        </w:rPr>
        <w:t xml:space="preserve"> juillet 2021, </w:t>
      </w:r>
    </w:p>
    <w:p w14:paraId="2493F2B5" w14:textId="77777777" w:rsidR="00F05423" w:rsidRPr="00F05423" w:rsidRDefault="00F05423" w:rsidP="00F05423">
      <w:pPr>
        <w:jc w:val="both"/>
        <w:rPr>
          <w:rFonts w:ascii="Georgia" w:hAnsi="Georgia"/>
        </w:rPr>
      </w:pPr>
      <w:r w:rsidRPr="00F05423">
        <w:rPr>
          <w:rFonts w:ascii="Georgia" w:hAnsi="Georgia"/>
          <w:b/>
        </w:rPr>
        <w:t>VU</w:t>
      </w:r>
      <w:r w:rsidRPr="00F05423">
        <w:rPr>
          <w:rFonts w:ascii="Georgia" w:hAnsi="Georgia"/>
        </w:rPr>
        <w:t xml:space="preserve"> la délibération n°D2021-53 de l’autorité compétente en matière de document d’urbanisme sur le projet de PDA, après consultation de la ou les communes concernées en date du 1</w:t>
      </w:r>
      <w:r w:rsidRPr="00F05423">
        <w:rPr>
          <w:rFonts w:ascii="Georgia" w:hAnsi="Georgia"/>
          <w:vertAlign w:val="superscript"/>
        </w:rPr>
        <w:t>er</w:t>
      </w:r>
      <w:r w:rsidRPr="00F05423">
        <w:rPr>
          <w:rFonts w:ascii="Georgia" w:hAnsi="Georgia"/>
        </w:rPr>
        <w:t xml:space="preserve"> juillet 2021 ;</w:t>
      </w:r>
    </w:p>
    <w:p w14:paraId="5AD2BD01" w14:textId="77777777" w:rsidR="00F05423" w:rsidRPr="00F05423" w:rsidRDefault="00F05423" w:rsidP="00F05423">
      <w:pPr>
        <w:jc w:val="both"/>
        <w:rPr>
          <w:rFonts w:ascii="Georgia" w:hAnsi="Georgia"/>
        </w:rPr>
      </w:pPr>
      <w:r w:rsidRPr="00F05423">
        <w:rPr>
          <w:rFonts w:ascii="Georgia" w:hAnsi="Georgia"/>
          <w:b/>
        </w:rPr>
        <w:lastRenderedPageBreak/>
        <w:t>VU</w:t>
      </w:r>
      <w:r w:rsidRPr="00F05423">
        <w:rPr>
          <w:rFonts w:ascii="Georgia" w:hAnsi="Georgia"/>
        </w:rPr>
        <w:t xml:space="preserve"> l’enquête publique unique prescrite par arrêté municipal n°A2022-24 en date du 2 août 2022 qui s’est déroulée entre le 12 septembre et le 13 octobre 2022 ;</w:t>
      </w:r>
    </w:p>
    <w:p w14:paraId="46317187" w14:textId="42758DA2" w:rsidR="00F05423" w:rsidRPr="00F05423" w:rsidRDefault="00F05423" w:rsidP="00F05423">
      <w:pPr>
        <w:jc w:val="both"/>
        <w:rPr>
          <w:rFonts w:ascii="Georgia" w:hAnsi="Georgia"/>
        </w:rPr>
      </w:pPr>
      <w:r>
        <w:rPr>
          <w:rFonts w:ascii="Georgia" w:hAnsi="Georgia"/>
        </w:rPr>
        <w:t>Monsieur le Maire rappelle qu’u</w:t>
      </w:r>
      <w:r w:rsidRPr="00F05423">
        <w:rPr>
          <w:rFonts w:ascii="Georgia" w:hAnsi="Georgia"/>
        </w:rPr>
        <w:t>ne démarche de modification des périmètres de monuments historiques a été engagée en partenariat avec l’unité départementale de l’architecture et du patrimoine de la Haute-Vienne.</w:t>
      </w:r>
    </w:p>
    <w:p w14:paraId="498102C2" w14:textId="77777777" w:rsidR="00F05423" w:rsidRPr="00F05423" w:rsidRDefault="00F05423" w:rsidP="00F05423">
      <w:pPr>
        <w:jc w:val="both"/>
        <w:rPr>
          <w:rFonts w:ascii="Georgia" w:hAnsi="Georgia"/>
        </w:rPr>
      </w:pPr>
      <w:r w:rsidRPr="00F05423">
        <w:rPr>
          <w:rFonts w:ascii="Georgia" w:hAnsi="Georgia"/>
        </w:rPr>
        <w:t>Conformément à la procédure de création des PDA décrite au sein du code du patrimoine, lors d’une procédure d’élaboration, de révision ou de modification d’un Plan local d’urbanisme ou de tout document en tenant lieu, l’Architecte des Bâtiments de France a proposé à l’autorité compétente en matière d’urbanisme ou l'autorité compétente en matière d'urbanisme a proposé à l’Architecte des bâtiments de France la création de PDA sur le territoire de Sauviat sur Vige, autour des monuments historiques (MH) suivants : église Saint-Martin de Sauviat sur Vige.</w:t>
      </w:r>
    </w:p>
    <w:p w14:paraId="2690328C" w14:textId="582F1196" w:rsidR="00F05423" w:rsidRPr="00F05423" w:rsidRDefault="00F05423" w:rsidP="00F05423">
      <w:pPr>
        <w:jc w:val="both"/>
        <w:rPr>
          <w:rFonts w:ascii="Georgia" w:hAnsi="Georgia"/>
        </w:rPr>
      </w:pPr>
      <w:r w:rsidRPr="00F05423">
        <w:rPr>
          <w:rFonts w:ascii="Georgia" w:hAnsi="Georgia"/>
        </w:rPr>
        <w:t>Suivant les articles L621-30 et L621-31 et R621-92 à 95 du Code du patrimoine, le périmètre délimité des abords de monuments historiques est une servitude d’utilité publique inscrite par le</w:t>
      </w:r>
      <w:r>
        <w:rPr>
          <w:rFonts w:ascii="Georgia" w:hAnsi="Georgia"/>
        </w:rPr>
        <w:t xml:space="preserve"> </w:t>
      </w:r>
      <w:r w:rsidRPr="00F05423">
        <w:rPr>
          <w:rFonts w:ascii="Georgia" w:hAnsi="Georgia"/>
        </w:rPr>
        <w:t xml:space="preserve">Préfet de Région sur proposition de l’Architecte des Bâtiments de France ou de l’autorité compétente en matière d’urbanisme, soumis à accord de l’Architecte des bâtiments de France après enquête publique. </w:t>
      </w:r>
    </w:p>
    <w:p w14:paraId="01AF9CE2" w14:textId="77777777" w:rsidR="00F05423" w:rsidRPr="00F05423" w:rsidRDefault="00F05423" w:rsidP="00F05423">
      <w:pPr>
        <w:jc w:val="both"/>
        <w:rPr>
          <w:rFonts w:ascii="Georgia" w:hAnsi="Georgia"/>
        </w:rPr>
      </w:pPr>
      <w:r w:rsidRPr="00F05423">
        <w:rPr>
          <w:rFonts w:ascii="Georgia" w:hAnsi="Georgia"/>
        </w:rPr>
        <w:t>L’étude préalable à la création d’un PDA vise à définir la servitude de protection du monument historique en recherchant le périmètre de protection adapté, de façon à désigner les immeubles ou ensembles d'immeubles qui forment avec un monument historique un ensemble cohérent ou qui sont susceptibles de contribuer à sa conservation ou à sa mise en valeur, conformément aux dispositions de l’article L. 621-30 du code du patrimoine. Ce périmètre permet ainsi de modifier le périmètre déterminé par une distance de 500 mètres, en l’adaptant à la réalité du terrain. Il tient compte de la relation entre l’édifice et de son environnement.</w:t>
      </w:r>
    </w:p>
    <w:p w14:paraId="3FB87E6D" w14:textId="77777777" w:rsidR="00F05423" w:rsidRPr="00F05423" w:rsidRDefault="00F05423" w:rsidP="00F05423">
      <w:pPr>
        <w:jc w:val="both"/>
        <w:rPr>
          <w:rFonts w:ascii="Georgia" w:hAnsi="Georgia"/>
        </w:rPr>
      </w:pPr>
      <w:r w:rsidRPr="00F05423">
        <w:rPr>
          <w:rFonts w:ascii="Georgia" w:hAnsi="Georgia"/>
        </w:rPr>
        <w:t>Les   enquêtes   publiques   portant   sur   la   délimitation   de   PDA   sont réalisées conformément au chapitre III du titre II du livre Ier du code de l'environnement.</w:t>
      </w:r>
    </w:p>
    <w:p w14:paraId="23D6EFAB" w14:textId="70070997" w:rsidR="00F05423" w:rsidRPr="00F05423" w:rsidRDefault="00F05423" w:rsidP="00F05423">
      <w:pPr>
        <w:jc w:val="both"/>
        <w:rPr>
          <w:rFonts w:ascii="Georgia" w:hAnsi="Georgia"/>
        </w:rPr>
      </w:pPr>
      <w:r w:rsidRPr="00F05423">
        <w:rPr>
          <w:rFonts w:ascii="Georgia" w:hAnsi="Georgia"/>
        </w:rPr>
        <w:t>Dans son rapport en date du 4 novembre 2022, le commissaire enquêteur</w:t>
      </w:r>
      <w:r>
        <w:rPr>
          <w:rFonts w:ascii="Georgia" w:hAnsi="Georgia"/>
        </w:rPr>
        <w:t xml:space="preserve"> a émis</w:t>
      </w:r>
      <w:r w:rsidRPr="00F05423">
        <w:rPr>
          <w:rFonts w:ascii="Georgia" w:hAnsi="Georgia"/>
        </w:rPr>
        <w:t xml:space="preserve"> un avis favorable et indiqu</w:t>
      </w:r>
      <w:r>
        <w:rPr>
          <w:rFonts w:ascii="Georgia" w:hAnsi="Georgia"/>
        </w:rPr>
        <w:t>é</w:t>
      </w:r>
      <w:r w:rsidRPr="00F05423">
        <w:rPr>
          <w:rFonts w:ascii="Georgia" w:hAnsi="Georgia"/>
        </w:rPr>
        <w:t xml:space="preserve"> que la procédure a bien été respectée, que le PDA a été défini en collaboration avec les services bâtiments de France et qu’aucune remarque n’a été émise.</w:t>
      </w:r>
    </w:p>
    <w:p w14:paraId="5031183B" w14:textId="77777777" w:rsidR="00F05423" w:rsidRPr="00F05423" w:rsidRDefault="00F05423" w:rsidP="00F05423">
      <w:pPr>
        <w:jc w:val="both"/>
        <w:rPr>
          <w:rFonts w:ascii="Georgia" w:hAnsi="Georgia"/>
        </w:rPr>
      </w:pPr>
      <w:r w:rsidRPr="00F05423">
        <w:rPr>
          <w:rFonts w:ascii="Georgia" w:hAnsi="Georgia"/>
        </w:rPr>
        <w:t xml:space="preserve">Le Conseil Municipal, après en avoir délibéré, à l’unanimité, </w:t>
      </w:r>
    </w:p>
    <w:p w14:paraId="45583EA1" w14:textId="650C0BDF" w:rsidR="00F05423" w:rsidRDefault="00F05423" w:rsidP="00F05423">
      <w:pPr>
        <w:jc w:val="both"/>
        <w:rPr>
          <w:rFonts w:ascii="Georgia" w:hAnsi="Georgia"/>
        </w:rPr>
      </w:pPr>
      <w:r w:rsidRPr="00F05423">
        <w:rPr>
          <w:rFonts w:ascii="Georgia" w:hAnsi="Georgia"/>
        </w:rPr>
        <w:t xml:space="preserve">Le conseil municipal </w:t>
      </w:r>
      <w:r w:rsidRPr="00F05423">
        <w:rPr>
          <w:rFonts w:ascii="Georgia" w:hAnsi="Georgia"/>
          <w:b/>
        </w:rPr>
        <w:t>DÉCIDE</w:t>
      </w:r>
      <w:r w:rsidRPr="00F05423">
        <w:rPr>
          <w:rFonts w:ascii="Georgia" w:hAnsi="Georgia"/>
        </w:rPr>
        <w:t xml:space="preserve"> </w:t>
      </w:r>
      <w:r w:rsidRPr="00F05423">
        <w:rPr>
          <w:rFonts w:ascii="Georgia" w:hAnsi="Georgia"/>
          <w:b/>
        </w:rPr>
        <w:t>D’APPROUVER</w:t>
      </w:r>
      <w:r w:rsidRPr="00F05423">
        <w:rPr>
          <w:rFonts w:ascii="Georgia" w:hAnsi="Georgia"/>
        </w:rPr>
        <w:t xml:space="preserve"> le Périmètre Délimité des Abords (PDA) de l’église Saint-Martin de Sauviat sur Vige à Sauviat sur Vige et </w:t>
      </w:r>
      <w:r w:rsidRPr="00F05423">
        <w:rPr>
          <w:rFonts w:ascii="Georgia" w:hAnsi="Georgia"/>
          <w:b/>
        </w:rPr>
        <w:t>DONNE AUTORISATION</w:t>
      </w:r>
      <w:r w:rsidRPr="00F05423">
        <w:rPr>
          <w:rFonts w:ascii="Georgia" w:hAnsi="Georgia"/>
        </w:rPr>
        <w:t xml:space="preserve"> au Maire pour engager toutes les démarches administratives nécessaires à la réalisation et la création du PDA</w:t>
      </w:r>
      <w:r>
        <w:rPr>
          <w:rFonts w:ascii="Georgia" w:hAnsi="Georgia"/>
        </w:rPr>
        <w:t>.</w:t>
      </w:r>
    </w:p>
    <w:p w14:paraId="699FCEB7" w14:textId="77777777" w:rsidR="000B54DE" w:rsidRDefault="000B54DE" w:rsidP="000B54DE">
      <w:pPr>
        <w:jc w:val="both"/>
        <w:rPr>
          <w:rFonts w:ascii="Georgia" w:hAnsi="Georgia"/>
        </w:rPr>
      </w:pPr>
      <w:r w:rsidRPr="00C93A55">
        <w:rPr>
          <w:rFonts w:ascii="Georgia" w:eastAsia="Times New Roman" w:hAnsi="Georgia" w:cs="Arial"/>
          <w:noProof/>
          <w:sz w:val="24"/>
          <w:szCs w:val="24"/>
          <w:lang w:eastAsia="ar-SA"/>
        </w:rPr>
        <w:drawing>
          <wp:inline distT="0" distB="0" distL="0" distR="0" wp14:anchorId="32CA40E3" wp14:editId="1428085A">
            <wp:extent cx="5760720" cy="94615"/>
            <wp:effectExtent l="0" t="0" r="0" b="63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94615"/>
                    </a:xfrm>
                    <a:prstGeom prst="rect">
                      <a:avLst/>
                    </a:prstGeom>
                    <a:solidFill>
                      <a:srgbClr val="FFFFFF"/>
                    </a:solidFill>
                    <a:ln>
                      <a:noFill/>
                    </a:ln>
                  </pic:spPr>
                </pic:pic>
              </a:graphicData>
            </a:graphic>
          </wp:inline>
        </w:drawing>
      </w:r>
    </w:p>
    <w:p w14:paraId="586874A7" w14:textId="156D3BA5" w:rsidR="000B54DE" w:rsidRDefault="000B54DE" w:rsidP="000B54DE">
      <w:pPr>
        <w:jc w:val="both"/>
        <w:rPr>
          <w:rFonts w:ascii="Georgia" w:hAnsi="Georgia"/>
        </w:rPr>
      </w:pPr>
      <w:bookmarkStart w:id="12" w:name="_Hlk84518964"/>
      <w:bookmarkStart w:id="13" w:name="_Hlk84518965"/>
      <w:bookmarkStart w:id="14" w:name="_Hlk84518974"/>
      <w:bookmarkStart w:id="15" w:name="_Hlk84518975"/>
      <w:bookmarkStart w:id="16" w:name="_Hlk84518976"/>
      <w:bookmarkStart w:id="17" w:name="_Hlk84518977"/>
      <w:r>
        <w:rPr>
          <w:rFonts w:ascii="Georgia" w:hAnsi="Georgia"/>
          <w:b/>
          <w:bCs/>
          <w:color w:val="000000"/>
          <w:sz w:val="28"/>
          <w:szCs w:val="28"/>
        </w:rPr>
        <w:t>Adressage des rues</w:t>
      </w:r>
      <w:bookmarkEnd w:id="12"/>
      <w:bookmarkEnd w:id="13"/>
      <w:bookmarkEnd w:id="14"/>
      <w:bookmarkEnd w:id="15"/>
      <w:bookmarkEnd w:id="16"/>
      <w:bookmarkEnd w:id="17"/>
    </w:p>
    <w:p w14:paraId="624F9703" w14:textId="77777777" w:rsidR="000B54DE" w:rsidRPr="000B54DE" w:rsidRDefault="000B54DE" w:rsidP="000B54DE">
      <w:pPr>
        <w:jc w:val="both"/>
        <w:rPr>
          <w:rFonts w:ascii="Georgia" w:hAnsi="Georgia"/>
          <w:bCs/>
        </w:rPr>
      </w:pPr>
      <w:r w:rsidRPr="000B54DE">
        <w:rPr>
          <w:rFonts w:ascii="Georgia" w:hAnsi="Georgia"/>
          <w:b/>
        </w:rPr>
        <w:t xml:space="preserve">VU </w:t>
      </w:r>
      <w:r w:rsidRPr="000B54DE">
        <w:rPr>
          <w:rFonts w:ascii="Georgia" w:hAnsi="Georgia"/>
          <w:bCs/>
        </w:rPr>
        <w:t>le Code Général des Collectivités Territoriales,</w:t>
      </w:r>
    </w:p>
    <w:p w14:paraId="226138B7" w14:textId="77777777" w:rsidR="000B54DE" w:rsidRPr="000B54DE" w:rsidRDefault="000B54DE" w:rsidP="000B54DE">
      <w:pPr>
        <w:jc w:val="both"/>
        <w:rPr>
          <w:rFonts w:ascii="Georgia" w:hAnsi="Georgia"/>
          <w:bCs/>
        </w:rPr>
      </w:pPr>
      <w:r w:rsidRPr="000B54DE">
        <w:rPr>
          <w:rFonts w:ascii="Georgia" w:hAnsi="Georgia"/>
          <w:b/>
        </w:rPr>
        <w:t xml:space="preserve">VU </w:t>
      </w:r>
      <w:r w:rsidRPr="000B54DE">
        <w:rPr>
          <w:rFonts w:ascii="Georgia" w:hAnsi="Georgia"/>
          <w:bCs/>
        </w:rPr>
        <w:t>les travaux préparatoires du groupe de travail en charge de la dénomination des voies publiques,</w:t>
      </w:r>
    </w:p>
    <w:p w14:paraId="06C98A2B" w14:textId="77777777" w:rsidR="000B54DE" w:rsidRPr="000B54DE" w:rsidRDefault="000B54DE" w:rsidP="000B54DE">
      <w:pPr>
        <w:jc w:val="both"/>
        <w:rPr>
          <w:rFonts w:ascii="Georgia" w:hAnsi="Georgia"/>
          <w:b/>
        </w:rPr>
      </w:pPr>
      <w:r w:rsidRPr="000B54DE">
        <w:rPr>
          <w:rFonts w:ascii="Georgia" w:hAnsi="Georgia"/>
          <w:b/>
          <w:bCs/>
        </w:rPr>
        <w:t>VU</w:t>
      </w:r>
      <w:r w:rsidRPr="000B54DE">
        <w:rPr>
          <w:rFonts w:ascii="Georgia" w:hAnsi="Georgia"/>
          <w:bCs/>
        </w:rPr>
        <w:t xml:space="preserve"> la délibération n°D2021-58 du 11 octobre 2022 relative à l’adressage des rues.</w:t>
      </w:r>
    </w:p>
    <w:p w14:paraId="7CC6443F" w14:textId="77777777" w:rsidR="000B54DE" w:rsidRPr="000B54DE" w:rsidRDefault="000B54DE" w:rsidP="000B54DE">
      <w:pPr>
        <w:jc w:val="both"/>
        <w:rPr>
          <w:rFonts w:ascii="Georgia" w:hAnsi="Georgia"/>
          <w:bCs/>
        </w:rPr>
      </w:pPr>
      <w:r w:rsidRPr="000B54DE">
        <w:rPr>
          <w:rFonts w:ascii="Georgia" w:hAnsi="Georgia"/>
          <w:b/>
        </w:rPr>
        <w:t xml:space="preserve">CONSIDERANT </w:t>
      </w:r>
      <w:r w:rsidRPr="000B54DE">
        <w:rPr>
          <w:rFonts w:ascii="Georgia" w:hAnsi="Georgia"/>
          <w:bCs/>
        </w:rPr>
        <w:t>l'intérêt culturel, historique et communal que présente la dénomination de la voie nouvelle,</w:t>
      </w:r>
    </w:p>
    <w:p w14:paraId="5D3520AB" w14:textId="77777777" w:rsidR="000B54DE" w:rsidRPr="000B54DE" w:rsidRDefault="000B54DE" w:rsidP="000B54DE">
      <w:pPr>
        <w:jc w:val="both"/>
        <w:rPr>
          <w:rFonts w:ascii="Georgia" w:hAnsi="Georgia"/>
          <w:bCs/>
        </w:rPr>
      </w:pPr>
      <w:r w:rsidRPr="000B54DE">
        <w:rPr>
          <w:rFonts w:ascii="Georgia" w:hAnsi="Georgia"/>
          <w:b/>
        </w:rPr>
        <w:t xml:space="preserve">CONSIDERANT </w:t>
      </w:r>
      <w:r w:rsidRPr="000B54DE">
        <w:rPr>
          <w:rFonts w:ascii="Georgia" w:hAnsi="Georgia"/>
          <w:bCs/>
        </w:rPr>
        <w:t>les nécessités liées à l’arrivée de la fibre,</w:t>
      </w:r>
    </w:p>
    <w:p w14:paraId="75DF3F61" w14:textId="6AC3E867" w:rsidR="000B54DE" w:rsidRPr="000B54DE" w:rsidRDefault="000B54DE" w:rsidP="000B54DE">
      <w:pPr>
        <w:jc w:val="both"/>
        <w:rPr>
          <w:rFonts w:ascii="Georgia" w:hAnsi="Georgia"/>
          <w:bCs/>
        </w:rPr>
      </w:pPr>
      <w:r>
        <w:rPr>
          <w:rFonts w:ascii="Georgia" w:hAnsi="Georgia"/>
          <w:bCs/>
        </w:rPr>
        <w:t>Monsieur le Maire rappelle que p</w:t>
      </w:r>
      <w:r w:rsidRPr="000B54DE">
        <w:rPr>
          <w:rFonts w:ascii="Georgia" w:hAnsi="Georgia"/>
          <w:bCs/>
        </w:rPr>
        <w:t>ar délibération n°2021-58 en date du 11 octobre 2021, le Conseil Municipal a arrêté la dénomination des voies pour plusieurs lieux-dits. Afin de rendre cette dénomination plus simple, il est proposé pour les lieux suivants :</w:t>
      </w:r>
    </w:p>
    <w:p w14:paraId="108F7117" w14:textId="77777777" w:rsidR="000B54DE" w:rsidRPr="000B54DE" w:rsidRDefault="000B54DE" w:rsidP="000B54DE">
      <w:pPr>
        <w:jc w:val="both"/>
        <w:rPr>
          <w:rFonts w:ascii="Georgia" w:hAnsi="Georgia"/>
          <w:b/>
        </w:rPr>
      </w:pPr>
    </w:p>
    <w:p w14:paraId="69F234C7" w14:textId="77777777" w:rsidR="000B54DE" w:rsidRPr="000B54DE" w:rsidRDefault="000B54DE" w:rsidP="000B54DE">
      <w:pPr>
        <w:jc w:val="both"/>
        <w:rPr>
          <w:rFonts w:ascii="Georgia" w:hAnsi="Georgia"/>
          <w:bCs/>
        </w:rPr>
        <w:sectPr w:rsidR="000B54DE" w:rsidRPr="000B54DE" w:rsidSect="000B54DE">
          <w:type w:val="continuous"/>
          <w:pgSz w:w="11906" w:h="16838"/>
          <w:pgMar w:top="454" w:right="454" w:bottom="454" w:left="1985" w:header="709" w:footer="709" w:gutter="0"/>
          <w:cols w:space="708"/>
          <w:docGrid w:linePitch="360"/>
        </w:sectPr>
      </w:pPr>
    </w:p>
    <w:p w14:paraId="0BDFA3B1" w14:textId="77777777" w:rsidR="000B54DE" w:rsidRPr="000B54DE" w:rsidRDefault="000B54DE" w:rsidP="000B54DE">
      <w:pPr>
        <w:numPr>
          <w:ilvl w:val="0"/>
          <w:numId w:val="18"/>
        </w:numPr>
        <w:jc w:val="both"/>
        <w:rPr>
          <w:rFonts w:ascii="Georgia" w:hAnsi="Georgia"/>
          <w:bCs/>
        </w:rPr>
      </w:pPr>
      <w:r w:rsidRPr="000B54DE">
        <w:rPr>
          <w:rFonts w:ascii="Georgia" w:hAnsi="Georgia"/>
          <w:bCs/>
        </w:rPr>
        <w:t>Lieu-dit Le Monteil</w:t>
      </w:r>
    </w:p>
    <w:p w14:paraId="1D977846" w14:textId="77777777" w:rsidR="000B54DE" w:rsidRPr="000B54DE" w:rsidRDefault="000B54DE" w:rsidP="000B54DE">
      <w:pPr>
        <w:numPr>
          <w:ilvl w:val="1"/>
          <w:numId w:val="19"/>
        </w:numPr>
        <w:jc w:val="both"/>
        <w:rPr>
          <w:rFonts w:ascii="Georgia" w:hAnsi="Georgia"/>
          <w:bCs/>
        </w:rPr>
      </w:pPr>
      <w:r w:rsidRPr="000B54DE">
        <w:rPr>
          <w:rFonts w:ascii="Georgia" w:hAnsi="Georgia"/>
          <w:bCs/>
        </w:rPr>
        <w:t>Chemin des faisans</w:t>
      </w:r>
    </w:p>
    <w:p w14:paraId="56EDC708" w14:textId="77777777" w:rsidR="000B54DE" w:rsidRPr="000B54DE" w:rsidRDefault="000B54DE" w:rsidP="000B54DE">
      <w:pPr>
        <w:numPr>
          <w:ilvl w:val="1"/>
          <w:numId w:val="19"/>
        </w:numPr>
        <w:jc w:val="both"/>
        <w:rPr>
          <w:rFonts w:ascii="Georgia" w:hAnsi="Georgia"/>
          <w:bCs/>
        </w:rPr>
      </w:pPr>
      <w:r w:rsidRPr="000B54DE">
        <w:rPr>
          <w:rFonts w:ascii="Georgia" w:hAnsi="Georgia"/>
          <w:bCs/>
        </w:rPr>
        <w:lastRenderedPageBreak/>
        <w:t>Rue des Perdrix</w:t>
      </w:r>
    </w:p>
    <w:p w14:paraId="7AF9612F" w14:textId="77777777" w:rsidR="000B54DE" w:rsidRPr="000B54DE" w:rsidRDefault="000B54DE" w:rsidP="000B54DE">
      <w:pPr>
        <w:jc w:val="both"/>
        <w:rPr>
          <w:rFonts w:ascii="Georgia" w:hAnsi="Georgia"/>
          <w:bCs/>
        </w:rPr>
      </w:pPr>
    </w:p>
    <w:p w14:paraId="4C123BC3" w14:textId="77777777" w:rsidR="000B54DE" w:rsidRPr="000B54DE" w:rsidRDefault="000B54DE" w:rsidP="000B54DE">
      <w:pPr>
        <w:numPr>
          <w:ilvl w:val="0"/>
          <w:numId w:val="18"/>
        </w:numPr>
        <w:jc w:val="both"/>
        <w:rPr>
          <w:rFonts w:ascii="Georgia" w:hAnsi="Georgia"/>
          <w:bCs/>
        </w:rPr>
      </w:pPr>
      <w:r w:rsidRPr="000B54DE">
        <w:rPr>
          <w:rFonts w:ascii="Georgia" w:hAnsi="Georgia"/>
          <w:bCs/>
        </w:rPr>
        <w:t>Lieu-dit Le Moulin du Monteil :</w:t>
      </w:r>
    </w:p>
    <w:p w14:paraId="728B930F" w14:textId="77777777" w:rsidR="000B54DE" w:rsidRPr="000B54DE" w:rsidRDefault="000B54DE" w:rsidP="000B54DE">
      <w:pPr>
        <w:numPr>
          <w:ilvl w:val="1"/>
          <w:numId w:val="19"/>
        </w:numPr>
        <w:jc w:val="both"/>
        <w:rPr>
          <w:rFonts w:ascii="Georgia" w:hAnsi="Georgia"/>
          <w:bCs/>
        </w:rPr>
      </w:pPr>
      <w:r w:rsidRPr="000B54DE">
        <w:rPr>
          <w:rFonts w:ascii="Georgia" w:hAnsi="Georgia"/>
          <w:bCs/>
        </w:rPr>
        <w:t>Le Moulin du Monteil</w:t>
      </w:r>
    </w:p>
    <w:p w14:paraId="6F95A3E0" w14:textId="77777777" w:rsidR="000B54DE" w:rsidRPr="000B54DE" w:rsidRDefault="000B54DE" w:rsidP="000B54DE">
      <w:pPr>
        <w:jc w:val="both"/>
        <w:rPr>
          <w:rFonts w:ascii="Georgia" w:hAnsi="Georgia"/>
          <w:bCs/>
        </w:rPr>
      </w:pPr>
    </w:p>
    <w:p w14:paraId="5ABCCB46" w14:textId="77777777" w:rsidR="000B54DE" w:rsidRPr="000B54DE" w:rsidRDefault="000B54DE" w:rsidP="000B54DE">
      <w:pPr>
        <w:numPr>
          <w:ilvl w:val="0"/>
          <w:numId w:val="18"/>
        </w:numPr>
        <w:jc w:val="both"/>
        <w:rPr>
          <w:rFonts w:ascii="Georgia" w:hAnsi="Georgia"/>
          <w:bCs/>
        </w:rPr>
      </w:pPr>
      <w:r w:rsidRPr="000B54DE">
        <w:rPr>
          <w:rFonts w:ascii="Georgia" w:hAnsi="Georgia"/>
          <w:bCs/>
        </w:rPr>
        <w:t xml:space="preserve">Lieu-dit </w:t>
      </w:r>
      <w:proofErr w:type="spellStart"/>
      <w:r w:rsidRPr="000B54DE">
        <w:rPr>
          <w:rFonts w:ascii="Georgia" w:hAnsi="Georgia"/>
          <w:bCs/>
        </w:rPr>
        <w:t>Moulinbaude</w:t>
      </w:r>
      <w:proofErr w:type="spellEnd"/>
      <w:r w:rsidRPr="000B54DE">
        <w:rPr>
          <w:rFonts w:ascii="Georgia" w:hAnsi="Georgia"/>
          <w:bCs/>
        </w:rPr>
        <w:t xml:space="preserve"> :</w:t>
      </w:r>
    </w:p>
    <w:p w14:paraId="17CF22DC" w14:textId="77777777" w:rsidR="000B54DE" w:rsidRPr="000B54DE" w:rsidRDefault="000B54DE" w:rsidP="000B54DE">
      <w:pPr>
        <w:numPr>
          <w:ilvl w:val="1"/>
          <w:numId w:val="19"/>
        </w:numPr>
        <w:jc w:val="both"/>
        <w:rPr>
          <w:rFonts w:ascii="Georgia" w:hAnsi="Georgia"/>
          <w:bCs/>
        </w:rPr>
      </w:pPr>
      <w:proofErr w:type="spellStart"/>
      <w:r w:rsidRPr="000B54DE">
        <w:rPr>
          <w:rFonts w:ascii="Georgia" w:hAnsi="Georgia"/>
          <w:bCs/>
        </w:rPr>
        <w:t>Moulinbaude</w:t>
      </w:r>
      <w:proofErr w:type="spellEnd"/>
    </w:p>
    <w:p w14:paraId="00791104" w14:textId="77777777" w:rsidR="000B54DE" w:rsidRPr="000B54DE" w:rsidRDefault="000B54DE" w:rsidP="000B54DE">
      <w:pPr>
        <w:jc w:val="both"/>
        <w:rPr>
          <w:rFonts w:ascii="Georgia" w:hAnsi="Georgia"/>
          <w:bCs/>
        </w:rPr>
      </w:pPr>
    </w:p>
    <w:p w14:paraId="3F8E77AE" w14:textId="77777777" w:rsidR="000B54DE" w:rsidRPr="000B54DE" w:rsidRDefault="000B54DE" w:rsidP="000B54DE">
      <w:pPr>
        <w:numPr>
          <w:ilvl w:val="0"/>
          <w:numId w:val="18"/>
        </w:numPr>
        <w:jc w:val="both"/>
        <w:rPr>
          <w:rFonts w:ascii="Georgia" w:hAnsi="Georgia"/>
          <w:bCs/>
        </w:rPr>
      </w:pPr>
      <w:r w:rsidRPr="000B54DE">
        <w:rPr>
          <w:rFonts w:ascii="Georgia" w:hAnsi="Georgia"/>
          <w:bCs/>
        </w:rPr>
        <w:t xml:space="preserve">Lieu-dit Le </w:t>
      </w:r>
      <w:proofErr w:type="spellStart"/>
      <w:r w:rsidRPr="000B54DE">
        <w:rPr>
          <w:rFonts w:ascii="Georgia" w:hAnsi="Georgia"/>
          <w:bCs/>
        </w:rPr>
        <w:t>Puyrenaud</w:t>
      </w:r>
      <w:proofErr w:type="spellEnd"/>
      <w:r w:rsidRPr="000B54DE">
        <w:rPr>
          <w:rFonts w:ascii="Georgia" w:hAnsi="Georgia"/>
          <w:bCs/>
        </w:rPr>
        <w:t> :</w:t>
      </w:r>
      <w:r w:rsidRPr="000B54DE">
        <w:rPr>
          <w:rFonts w:ascii="Georgia" w:hAnsi="Georgia"/>
          <w:bCs/>
        </w:rPr>
        <w:tab/>
      </w:r>
      <w:r w:rsidRPr="000B54DE">
        <w:rPr>
          <w:rFonts w:ascii="Georgia" w:hAnsi="Georgia"/>
          <w:bCs/>
        </w:rPr>
        <w:tab/>
        <w:t xml:space="preserve">         </w:t>
      </w:r>
    </w:p>
    <w:p w14:paraId="57923503" w14:textId="77777777" w:rsidR="000B54DE" w:rsidRPr="000B54DE" w:rsidRDefault="000B54DE" w:rsidP="000B54DE">
      <w:pPr>
        <w:numPr>
          <w:ilvl w:val="1"/>
          <w:numId w:val="19"/>
        </w:numPr>
        <w:jc w:val="both"/>
        <w:rPr>
          <w:rFonts w:ascii="Georgia" w:hAnsi="Georgia"/>
          <w:bCs/>
        </w:rPr>
      </w:pPr>
      <w:r w:rsidRPr="000B54DE">
        <w:rPr>
          <w:rFonts w:ascii="Georgia" w:hAnsi="Georgia"/>
          <w:bCs/>
        </w:rPr>
        <w:t xml:space="preserve">Le </w:t>
      </w:r>
      <w:proofErr w:type="spellStart"/>
      <w:r w:rsidRPr="000B54DE">
        <w:rPr>
          <w:rFonts w:ascii="Georgia" w:hAnsi="Georgia"/>
          <w:bCs/>
        </w:rPr>
        <w:t>Puyrenaud</w:t>
      </w:r>
      <w:proofErr w:type="spellEnd"/>
      <w:r w:rsidRPr="000B54DE">
        <w:rPr>
          <w:rFonts w:ascii="Georgia" w:hAnsi="Georgia"/>
          <w:bCs/>
        </w:rPr>
        <w:t> </w:t>
      </w:r>
    </w:p>
    <w:p w14:paraId="1F08A17D" w14:textId="77777777" w:rsidR="000B54DE" w:rsidRPr="000B54DE" w:rsidRDefault="000B54DE" w:rsidP="000B54DE">
      <w:pPr>
        <w:jc w:val="both"/>
        <w:rPr>
          <w:rFonts w:ascii="Georgia" w:hAnsi="Georgia"/>
          <w:bCs/>
        </w:rPr>
      </w:pPr>
    </w:p>
    <w:p w14:paraId="2927F361" w14:textId="77777777" w:rsidR="000B54DE" w:rsidRPr="000B54DE" w:rsidRDefault="000B54DE" w:rsidP="000B54DE">
      <w:pPr>
        <w:numPr>
          <w:ilvl w:val="0"/>
          <w:numId w:val="18"/>
        </w:numPr>
        <w:jc w:val="both"/>
        <w:rPr>
          <w:rFonts w:ascii="Georgia" w:hAnsi="Georgia"/>
          <w:bCs/>
        </w:rPr>
      </w:pPr>
      <w:r w:rsidRPr="000B54DE">
        <w:rPr>
          <w:rFonts w:ascii="Georgia" w:hAnsi="Georgia"/>
          <w:bCs/>
        </w:rPr>
        <w:t>Lieu-dit la Martine</w:t>
      </w:r>
    </w:p>
    <w:p w14:paraId="7CB0A833" w14:textId="77777777" w:rsidR="000B54DE" w:rsidRPr="000B54DE" w:rsidRDefault="000B54DE" w:rsidP="000B54DE">
      <w:pPr>
        <w:numPr>
          <w:ilvl w:val="1"/>
          <w:numId w:val="19"/>
        </w:numPr>
        <w:jc w:val="both"/>
        <w:rPr>
          <w:rFonts w:ascii="Georgia" w:hAnsi="Georgia"/>
          <w:bCs/>
        </w:rPr>
      </w:pPr>
      <w:r w:rsidRPr="000B54DE">
        <w:rPr>
          <w:rFonts w:ascii="Georgia" w:hAnsi="Georgia"/>
          <w:bCs/>
        </w:rPr>
        <w:t xml:space="preserve">La Martine </w:t>
      </w:r>
    </w:p>
    <w:p w14:paraId="2031B62C" w14:textId="77777777" w:rsidR="000B54DE" w:rsidRPr="000B54DE" w:rsidRDefault="000B54DE" w:rsidP="000B54DE">
      <w:pPr>
        <w:jc w:val="both"/>
        <w:rPr>
          <w:rFonts w:ascii="Georgia" w:hAnsi="Georgia"/>
          <w:bCs/>
        </w:rPr>
      </w:pPr>
    </w:p>
    <w:p w14:paraId="2E268363" w14:textId="77777777" w:rsidR="000B54DE" w:rsidRPr="000B54DE" w:rsidRDefault="000B54DE" w:rsidP="000B54DE">
      <w:pPr>
        <w:numPr>
          <w:ilvl w:val="0"/>
          <w:numId w:val="18"/>
        </w:numPr>
        <w:jc w:val="both"/>
        <w:rPr>
          <w:rFonts w:ascii="Georgia" w:hAnsi="Georgia"/>
          <w:bCs/>
        </w:rPr>
      </w:pPr>
      <w:r w:rsidRPr="000B54DE">
        <w:rPr>
          <w:rFonts w:ascii="Georgia" w:hAnsi="Georgia"/>
          <w:bCs/>
        </w:rPr>
        <w:t>Depuis l’intersection RD941 jusqu’au lieu-dit Épagne, voie communale n°6 :</w:t>
      </w:r>
    </w:p>
    <w:p w14:paraId="168B38CC" w14:textId="77777777" w:rsidR="000B54DE" w:rsidRPr="000B54DE" w:rsidRDefault="000B54DE" w:rsidP="000B54DE">
      <w:pPr>
        <w:numPr>
          <w:ilvl w:val="1"/>
          <w:numId w:val="19"/>
        </w:numPr>
        <w:jc w:val="both"/>
        <w:rPr>
          <w:rFonts w:ascii="Georgia" w:hAnsi="Georgia"/>
          <w:bCs/>
        </w:rPr>
      </w:pPr>
      <w:r w:rsidRPr="000B54DE">
        <w:rPr>
          <w:rFonts w:ascii="Georgia" w:hAnsi="Georgia"/>
          <w:bCs/>
        </w:rPr>
        <w:t>Route d’</w:t>
      </w:r>
      <w:proofErr w:type="spellStart"/>
      <w:r w:rsidRPr="000B54DE">
        <w:rPr>
          <w:rFonts w:ascii="Georgia" w:hAnsi="Georgia"/>
          <w:bCs/>
        </w:rPr>
        <w:t>Epagne</w:t>
      </w:r>
      <w:proofErr w:type="spellEnd"/>
    </w:p>
    <w:p w14:paraId="760E96B0" w14:textId="77777777" w:rsidR="000B54DE" w:rsidRPr="000B54DE" w:rsidRDefault="000B54DE" w:rsidP="000B54DE">
      <w:pPr>
        <w:jc w:val="both"/>
        <w:rPr>
          <w:rFonts w:ascii="Georgia" w:hAnsi="Georgia"/>
          <w:bCs/>
        </w:rPr>
      </w:pPr>
    </w:p>
    <w:p w14:paraId="28B7E110" w14:textId="77777777" w:rsidR="000B54DE" w:rsidRPr="000B54DE" w:rsidRDefault="000B54DE" w:rsidP="000B54DE">
      <w:pPr>
        <w:numPr>
          <w:ilvl w:val="0"/>
          <w:numId w:val="18"/>
        </w:numPr>
        <w:jc w:val="both"/>
        <w:rPr>
          <w:rFonts w:ascii="Georgia" w:hAnsi="Georgia"/>
          <w:bCs/>
        </w:rPr>
      </w:pPr>
      <w:r w:rsidRPr="000B54DE">
        <w:rPr>
          <w:rFonts w:ascii="Georgia" w:hAnsi="Georgia"/>
          <w:bCs/>
        </w:rPr>
        <w:t>Lieu-dit Saint André :</w:t>
      </w:r>
    </w:p>
    <w:p w14:paraId="3141F7DB" w14:textId="77777777" w:rsidR="000B54DE" w:rsidRPr="000B54DE" w:rsidRDefault="000B54DE" w:rsidP="000B54DE">
      <w:pPr>
        <w:numPr>
          <w:ilvl w:val="1"/>
          <w:numId w:val="19"/>
        </w:numPr>
        <w:jc w:val="both"/>
        <w:rPr>
          <w:rFonts w:ascii="Georgia" w:hAnsi="Georgia"/>
          <w:bCs/>
        </w:rPr>
      </w:pPr>
      <w:r w:rsidRPr="000B54DE">
        <w:rPr>
          <w:rFonts w:ascii="Georgia" w:hAnsi="Georgia"/>
          <w:bCs/>
        </w:rPr>
        <w:t>Saint André</w:t>
      </w:r>
    </w:p>
    <w:p w14:paraId="4ACE6C9E" w14:textId="77777777" w:rsidR="000B54DE" w:rsidRPr="000B54DE" w:rsidRDefault="000B54DE" w:rsidP="000B54DE">
      <w:pPr>
        <w:jc w:val="both"/>
        <w:rPr>
          <w:rFonts w:ascii="Georgia" w:hAnsi="Georgia"/>
          <w:bCs/>
        </w:rPr>
      </w:pPr>
    </w:p>
    <w:p w14:paraId="6C29BDFD" w14:textId="77777777" w:rsidR="000B54DE" w:rsidRPr="000B54DE" w:rsidRDefault="000B54DE" w:rsidP="000B54DE">
      <w:pPr>
        <w:numPr>
          <w:ilvl w:val="0"/>
          <w:numId w:val="18"/>
        </w:numPr>
        <w:jc w:val="both"/>
        <w:rPr>
          <w:rFonts w:ascii="Georgia" w:hAnsi="Georgia"/>
          <w:bCs/>
        </w:rPr>
      </w:pPr>
      <w:r w:rsidRPr="000B54DE">
        <w:rPr>
          <w:rFonts w:ascii="Georgia" w:hAnsi="Georgia"/>
          <w:bCs/>
        </w:rPr>
        <w:t xml:space="preserve">Lieu-dit </w:t>
      </w:r>
      <w:proofErr w:type="spellStart"/>
      <w:r w:rsidRPr="000B54DE">
        <w:rPr>
          <w:rFonts w:ascii="Georgia" w:hAnsi="Georgia"/>
          <w:bCs/>
        </w:rPr>
        <w:t>Bézénas</w:t>
      </w:r>
      <w:proofErr w:type="spellEnd"/>
      <w:r w:rsidRPr="000B54DE">
        <w:rPr>
          <w:rFonts w:ascii="Georgia" w:hAnsi="Georgia"/>
          <w:bCs/>
        </w:rPr>
        <w:t xml:space="preserve"> :</w:t>
      </w:r>
    </w:p>
    <w:p w14:paraId="186A95E3" w14:textId="77777777" w:rsidR="000B54DE" w:rsidRPr="000B54DE" w:rsidRDefault="000B54DE" w:rsidP="000B54DE">
      <w:pPr>
        <w:numPr>
          <w:ilvl w:val="1"/>
          <w:numId w:val="19"/>
        </w:numPr>
        <w:jc w:val="both"/>
        <w:rPr>
          <w:rFonts w:ascii="Georgia" w:hAnsi="Georgia"/>
          <w:bCs/>
        </w:rPr>
      </w:pPr>
      <w:proofErr w:type="spellStart"/>
      <w:r w:rsidRPr="000B54DE">
        <w:rPr>
          <w:rFonts w:ascii="Georgia" w:hAnsi="Georgia"/>
          <w:bCs/>
        </w:rPr>
        <w:t>Bézénas</w:t>
      </w:r>
      <w:proofErr w:type="spellEnd"/>
    </w:p>
    <w:p w14:paraId="4C04EC6C" w14:textId="77777777" w:rsidR="000B54DE" w:rsidRPr="000B54DE" w:rsidRDefault="000B54DE" w:rsidP="000B54DE">
      <w:pPr>
        <w:jc w:val="both"/>
        <w:rPr>
          <w:rFonts w:ascii="Georgia" w:hAnsi="Georgia"/>
          <w:bCs/>
        </w:rPr>
      </w:pPr>
    </w:p>
    <w:p w14:paraId="73EEC598" w14:textId="77777777" w:rsidR="000B54DE" w:rsidRPr="000B54DE" w:rsidRDefault="000B54DE" w:rsidP="000B54DE">
      <w:pPr>
        <w:numPr>
          <w:ilvl w:val="0"/>
          <w:numId w:val="18"/>
        </w:numPr>
        <w:jc w:val="both"/>
        <w:rPr>
          <w:rFonts w:ascii="Georgia" w:hAnsi="Georgia"/>
          <w:bCs/>
        </w:rPr>
      </w:pPr>
      <w:r w:rsidRPr="000B54DE">
        <w:rPr>
          <w:rFonts w:ascii="Georgia" w:hAnsi="Georgia"/>
          <w:bCs/>
        </w:rPr>
        <w:t>Lieu-dit La Renardière :</w:t>
      </w:r>
    </w:p>
    <w:p w14:paraId="2A1F5AAC" w14:textId="77777777" w:rsidR="000B54DE" w:rsidRPr="000B54DE" w:rsidRDefault="000B54DE" w:rsidP="000B54DE">
      <w:pPr>
        <w:numPr>
          <w:ilvl w:val="1"/>
          <w:numId w:val="19"/>
        </w:numPr>
        <w:jc w:val="both"/>
        <w:rPr>
          <w:rFonts w:ascii="Georgia" w:hAnsi="Georgia"/>
          <w:bCs/>
        </w:rPr>
      </w:pPr>
      <w:r w:rsidRPr="000B54DE">
        <w:rPr>
          <w:rFonts w:ascii="Georgia" w:hAnsi="Georgia"/>
          <w:bCs/>
        </w:rPr>
        <w:t>La Renardière</w:t>
      </w:r>
    </w:p>
    <w:p w14:paraId="0FE6351B" w14:textId="77777777" w:rsidR="000B54DE" w:rsidRPr="000B54DE" w:rsidRDefault="000B54DE" w:rsidP="000B54DE">
      <w:pPr>
        <w:jc w:val="both"/>
        <w:rPr>
          <w:rFonts w:ascii="Georgia" w:hAnsi="Georgia"/>
          <w:bCs/>
        </w:rPr>
      </w:pPr>
    </w:p>
    <w:p w14:paraId="0D8FFE44" w14:textId="77777777" w:rsidR="000B54DE" w:rsidRPr="000B54DE" w:rsidRDefault="000B54DE" w:rsidP="000B54DE">
      <w:pPr>
        <w:numPr>
          <w:ilvl w:val="0"/>
          <w:numId w:val="18"/>
        </w:numPr>
        <w:jc w:val="both"/>
        <w:rPr>
          <w:rFonts w:ascii="Georgia" w:hAnsi="Georgia"/>
          <w:bCs/>
        </w:rPr>
      </w:pPr>
      <w:r w:rsidRPr="000B54DE">
        <w:rPr>
          <w:rFonts w:ascii="Georgia" w:hAnsi="Georgia"/>
          <w:bCs/>
        </w:rPr>
        <w:t xml:space="preserve">Lieu-dit Les </w:t>
      </w:r>
      <w:proofErr w:type="spellStart"/>
      <w:r w:rsidRPr="000B54DE">
        <w:rPr>
          <w:rFonts w:ascii="Georgia" w:hAnsi="Georgia"/>
          <w:bCs/>
        </w:rPr>
        <w:t>Ribières</w:t>
      </w:r>
      <w:proofErr w:type="spellEnd"/>
      <w:r w:rsidRPr="000B54DE">
        <w:rPr>
          <w:rFonts w:ascii="Georgia" w:hAnsi="Georgia"/>
          <w:bCs/>
        </w:rPr>
        <w:t xml:space="preserve"> :</w:t>
      </w:r>
    </w:p>
    <w:p w14:paraId="681A25AE" w14:textId="77777777" w:rsidR="000B54DE" w:rsidRPr="000B54DE" w:rsidRDefault="000B54DE" w:rsidP="000B54DE">
      <w:pPr>
        <w:numPr>
          <w:ilvl w:val="1"/>
          <w:numId w:val="19"/>
        </w:numPr>
        <w:jc w:val="both"/>
        <w:rPr>
          <w:rFonts w:ascii="Georgia" w:hAnsi="Georgia"/>
          <w:bCs/>
        </w:rPr>
      </w:pPr>
      <w:r w:rsidRPr="000B54DE">
        <w:rPr>
          <w:rFonts w:ascii="Georgia" w:hAnsi="Georgia"/>
          <w:bCs/>
        </w:rPr>
        <w:t xml:space="preserve">Les </w:t>
      </w:r>
      <w:proofErr w:type="spellStart"/>
      <w:r w:rsidRPr="000B54DE">
        <w:rPr>
          <w:rFonts w:ascii="Georgia" w:hAnsi="Georgia"/>
          <w:bCs/>
        </w:rPr>
        <w:t>Ribières</w:t>
      </w:r>
      <w:proofErr w:type="spellEnd"/>
    </w:p>
    <w:p w14:paraId="4E248024" w14:textId="77777777" w:rsidR="000B54DE" w:rsidRPr="000B54DE" w:rsidRDefault="000B54DE" w:rsidP="000B54DE">
      <w:pPr>
        <w:jc w:val="both"/>
        <w:rPr>
          <w:rFonts w:ascii="Georgia" w:hAnsi="Georgia"/>
          <w:bCs/>
        </w:rPr>
      </w:pPr>
    </w:p>
    <w:p w14:paraId="6954CF8D" w14:textId="77777777" w:rsidR="000B54DE" w:rsidRPr="000B54DE" w:rsidRDefault="000B54DE" w:rsidP="000B54DE">
      <w:pPr>
        <w:numPr>
          <w:ilvl w:val="0"/>
          <w:numId w:val="18"/>
        </w:numPr>
        <w:jc w:val="both"/>
        <w:rPr>
          <w:rFonts w:ascii="Georgia" w:hAnsi="Georgia"/>
          <w:bCs/>
        </w:rPr>
      </w:pPr>
      <w:r w:rsidRPr="000B54DE">
        <w:rPr>
          <w:rFonts w:ascii="Georgia" w:hAnsi="Georgia"/>
          <w:bCs/>
        </w:rPr>
        <w:t>Lieu-dit La Côte Lieu-dit Les Vergnes :</w:t>
      </w:r>
    </w:p>
    <w:p w14:paraId="75AB3254" w14:textId="77777777" w:rsidR="000B54DE" w:rsidRPr="000B54DE" w:rsidRDefault="000B54DE" w:rsidP="000B54DE">
      <w:pPr>
        <w:numPr>
          <w:ilvl w:val="1"/>
          <w:numId w:val="19"/>
        </w:numPr>
        <w:jc w:val="both"/>
        <w:rPr>
          <w:rFonts w:ascii="Georgia" w:hAnsi="Georgia"/>
          <w:bCs/>
        </w:rPr>
      </w:pPr>
      <w:r w:rsidRPr="000B54DE">
        <w:rPr>
          <w:rFonts w:ascii="Georgia" w:hAnsi="Georgia"/>
          <w:bCs/>
        </w:rPr>
        <w:t xml:space="preserve">Route de </w:t>
      </w:r>
      <w:proofErr w:type="spellStart"/>
      <w:r w:rsidRPr="000B54DE">
        <w:rPr>
          <w:rFonts w:ascii="Georgia" w:hAnsi="Georgia"/>
          <w:bCs/>
        </w:rPr>
        <w:t>Vialeix</w:t>
      </w:r>
      <w:proofErr w:type="spellEnd"/>
    </w:p>
    <w:p w14:paraId="43B6C61D" w14:textId="77777777" w:rsidR="000B54DE" w:rsidRPr="000B54DE" w:rsidRDefault="000B54DE" w:rsidP="000B54DE">
      <w:pPr>
        <w:numPr>
          <w:ilvl w:val="0"/>
          <w:numId w:val="18"/>
        </w:numPr>
        <w:jc w:val="both"/>
        <w:rPr>
          <w:rFonts w:ascii="Georgia" w:hAnsi="Georgia"/>
          <w:bCs/>
        </w:rPr>
      </w:pPr>
      <w:r w:rsidRPr="000B54DE">
        <w:rPr>
          <w:rFonts w:ascii="Georgia" w:hAnsi="Georgia"/>
          <w:bCs/>
        </w:rPr>
        <w:t xml:space="preserve">Lieu-dit </w:t>
      </w:r>
      <w:proofErr w:type="spellStart"/>
      <w:r w:rsidRPr="000B54DE">
        <w:rPr>
          <w:rFonts w:ascii="Georgia" w:hAnsi="Georgia"/>
          <w:bCs/>
        </w:rPr>
        <w:t>Vialeix</w:t>
      </w:r>
      <w:proofErr w:type="spellEnd"/>
      <w:r w:rsidRPr="000B54DE">
        <w:rPr>
          <w:rFonts w:ascii="Georgia" w:hAnsi="Georgia"/>
          <w:bCs/>
        </w:rPr>
        <w:t xml:space="preserve"> :</w:t>
      </w:r>
    </w:p>
    <w:p w14:paraId="55DB1B47" w14:textId="77777777" w:rsidR="000B54DE" w:rsidRPr="000B54DE" w:rsidRDefault="000B54DE" w:rsidP="000B54DE">
      <w:pPr>
        <w:numPr>
          <w:ilvl w:val="1"/>
          <w:numId w:val="19"/>
        </w:numPr>
        <w:jc w:val="both"/>
        <w:rPr>
          <w:rFonts w:ascii="Georgia" w:hAnsi="Georgia"/>
          <w:bCs/>
        </w:rPr>
      </w:pPr>
      <w:bookmarkStart w:id="18" w:name="_Hlk127868214"/>
      <w:proofErr w:type="spellStart"/>
      <w:r w:rsidRPr="000B54DE">
        <w:rPr>
          <w:rFonts w:ascii="Georgia" w:hAnsi="Georgia"/>
          <w:bCs/>
        </w:rPr>
        <w:t>Vialeix</w:t>
      </w:r>
      <w:proofErr w:type="spellEnd"/>
    </w:p>
    <w:bookmarkEnd w:id="18"/>
    <w:p w14:paraId="51B25D57" w14:textId="77777777" w:rsidR="000B54DE" w:rsidRPr="000B54DE" w:rsidRDefault="000B54DE" w:rsidP="000B54DE">
      <w:pPr>
        <w:jc w:val="both"/>
        <w:rPr>
          <w:rFonts w:ascii="Georgia" w:hAnsi="Georgia"/>
          <w:bCs/>
        </w:rPr>
      </w:pPr>
    </w:p>
    <w:p w14:paraId="42B3B7AF" w14:textId="77777777" w:rsidR="000B54DE" w:rsidRPr="000B54DE" w:rsidRDefault="000B54DE" w:rsidP="000B54DE">
      <w:pPr>
        <w:numPr>
          <w:ilvl w:val="0"/>
          <w:numId w:val="18"/>
        </w:numPr>
        <w:jc w:val="both"/>
        <w:rPr>
          <w:rFonts w:ascii="Georgia" w:hAnsi="Georgia"/>
          <w:bCs/>
        </w:rPr>
      </w:pPr>
      <w:r w:rsidRPr="000B54DE">
        <w:rPr>
          <w:rFonts w:ascii="Georgia" w:hAnsi="Georgia"/>
          <w:bCs/>
        </w:rPr>
        <w:t>Lieu-dit Fontcouverte :</w:t>
      </w:r>
    </w:p>
    <w:p w14:paraId="039A8FB1" w14:textId="77777777" w:rsidR="000B54DE" w:rsidRPr="000B54DE" w:rsidRDefault="000B54DE" w:rsidP="000B54DE">
      <w:pPr>
        <w:numPr>
          <w:ilvl w:val="1"/>
          <w:numId w:val="19"/>
        </w:numPr>
        <w:jc w:val="both"/>
        <w:rPr>
          <w:rFonts w:ascii="Georgia" w:hAnsi="Georgia"/>
          <w:bCs/>
        </w:rPr>
      </w:pPr>
      <w:r w:rsidRPr="000B54DE">
        <w:rPr>
          <w:rFonts w:ascii="Georgia" w:hAnsi="Georgia"/>
          <w:bCs/>
        </w:rPr>
        <w:t>Fontcouverte </w:t>
      </w:r>
    </w:p>
    <w:p w14:paraId="5B8727FB" w14:textId="77777777" w:rsidR="000B54DE" w:rsidRPr="000B54DE" w:rsidRDefault="000B54DE" w:rsidP="000B54DE">
      <w:pPr>
        <w:jc w:val="both"/>
        <w:rPr>
          <w:rFonts w:ascii="Georgia" w:hAnsi="Georgia"/>
          <w:bCs/>
        </w:rPr>
      </w:pPr>
    </w:p>
    <w:p w14:paraId="6B15A83D" w14:textId="77777777" w:rsidR="000B54DE" w:rsidRPr="000B54DE" w:rsidRDefault="000B54DE" w:rsidP="000B54DE">
      <w:pPr>
        <w:jc w:val="both"/>
        <w:rPr>
          <w:rFonts w:ascii="Georgia" w:hAnsi="Georgia"/>
          <w:b/>
        </w:rPr>
        <w:sectPr w:rsidR="000B54DE" w:rsidRPr="000B54DE" w:rsidSect="00267F2C">
          <w:type w:val="continuous"/>
          <w:pgSz w:w="11906" w:h="16838"/>
          <w:pgMar w:top="454" w:right="454" w:bottom="454" w:left="1985" w:header="709" w:footer="709" w:gutter="0"/>
          <w:cols w:num="2" w:space="708"/>
          <w:docGrid w:linePitch="360"/>
        </w:sectPr>
      </w:pPr>
    </w:p>
    <w:p w14:paraId="23BD8696" w14:textId="77777777" w:rsidR="000B54DE" w:rsidRPr="000B54DE" w:rsidRDefault="000B54DE" w:rsidP="000B54DE">
      <w:pPr>
        <w:jc w:val="both"/>
        <w:rPr>
          <w:rFonts w:ascii="Georgia" w:hAnsi="Georgia"/>
          <w:bCs/>
        </w:rPr>
      </w:pPr>
      <w:r w:rsidRPr="000B54DE">
        <w:rPr>
          <w:rFonts w:ascii="Georgia" w:hAnsi="Georgia"/>
          <w:bCs/>
        </w:rPr>
        <w:t>Il est également proposé la dénomination suivante pour plusieurs lieux :</w:t>
      </w:r>
    </w:p>
    <w:p w14:paraId="38E0F66B" w14:textId="77777777" w:rsidR="000B54DE" w:rsidRPr="000B54DE" w:rsidRDefault="000B54DE" w:rsidP="000B54DE">
      <w:pPr>
        <w:jc w:val="both"/>
        <w:rPr>
          <w:rFonts w:ascii="Georgia" w:hAnsi="Georgia"/>
          <w:bCs/>
        </w:rPr>
      </w:pPr>
    </w:p>
    <w:p w14:paraId="295A3D1E" w14:textId="77777777" w:rsidR="000B54DE" w:rsidRPr="000B54DE" w:rsidRDefault="000B54DE" w:rsidP="000B54DE">
      <w:pPr>
        <w:numPr>
          <w:ilvl w:val="0"/>
          <w:numId w:val="18"/>
        </w:numPr>
        <w:jc w:val="both"/>
        <w:rPr>
          <w:rFonts w:ascii="Georgia" w:hAnsi="Georgia"/>
          <w:bCs/>
        </w:rPr>
        <w:sectPr w:rsidR="000B54DE" w:rsidRPr="000B54DE" w:rsidSect="00267F2C">
          <w:type w:val="continuous"/>
          <w:pgSz w:w="11906" w:h="16838"/>
          <w:pgMar w:top="454" w:right="454" w:bottom="454" w:left="1985" w:header="709" w:footer="709" w:gutter="0"/>
          <w:cols w:space="708"/>
          <w:docGrid w:linePitch="360"/>
        </w:sectPr>
      </w:pPr>
    </w:p>
    <w:p w14:paraId="05E75E00" w14:textId="77777777" w:rsidR="000B54DE" w:rsidRPr="000B54DE" w:rsidRDefault="000B54DE" w:rsidP="000B54DE">
      <w:pPr>
        <w:numPr>
          <w:ilvl w:val="0"/>
          <w:numId w:val="18"/>
        </w:numPr>
        <w:jc w:val="both"/>
        <w:rPr>
          <w:rFonts w:ascii="Georgia" w:hAnsi="Georgia"/>
          <w:bCs/>
        </w:rPr>
      </w:pPr>
      <w:r w:rsidRPr="000B54DE">
        <w:rPr>
          <w:rFonts w:ascii="Georgia" w:hAnsi="Georgia"/>
          <w:bCs/>
        </w:rPr>
        <w:t xml:space="preserve">Lieu-dit Les </w:t>
      </w:r>
      <w:proofErr w:type="spellStart"/>
      <w:r w:rsidRPr="000B54DE">
        <w:rPr>
          <w:rFonts w:ascii="Georgia" w:hAnsi="Georgia"/>
          <w:bCs/>
        </w:rPr>
        <w:t>Valades</w:t>
      </w:r>
      <w:proofErr w:type="spellEnd"/>
      <w:r w:rsidRPr="000B54DE">
        <w:rPr>
          <w:rFonts w:ascii="Georgia" w:hAnsi="Georgia"/>
          <w:bCs/>
        </w:rPr>
        <w:t xml:space="preserve"> :</w:t>
      </w:r>
    </w:p>
    <w:p w14:paraId="180DDF06" w14:textId="77777777" w:rsidR="000B54DE" w:rsidRPr="000B54DE" w:rsidRDefault="000B54DE" w:rsidP="000B54DE">
      <w:pPr>
        <w:numPr>
          <w:ilvl w:val="1"/>
          <w:numId w:val="19"/>
        </w:numPr>
        <w:jc w:val="both"/>
        <w:rPr>
          <w:rFonts w:ascii="Georgia" w:hAnsi="Georgia"/>
          <w:bCs/>
        </w:rPr>
      </w:pPr>
      <w:r w:rsidRPr="000B54DE">
        <w:rPr>
          <w:rFonts w:ascii="Georgia" w:hAnsi="Georgia"/>
          <w:bCs/>
        </w:rPr>
        <w:t xml:space="preserve">Les </w:t>
      </w:r>
      <w:proofErr w:type="spellStart"/>
      <w:r w:rsidRPr="000B54DE">
        <w:rPr>
          <w:rFonts w:ascii="Georgia" w:hAnsi="Georgia"/>
          <w:bCs/>
        </w:rPr>
        <w:t>Valades</w:t>
      </w:r>
      <w:proofErr w:type="spellEnd"/>
    </w:p>
    <w:p w14:paraId="6731A56C" w14:textId="77777777" w:rsidR="000B54DE" w:rsidRPr="000B54DE" w:rsidRDefault="000B54DE" w:rsidP="000B54DE">
      <w:pPr>
        <w:jc w:val="both"/>
        <w:rPr>
          <w:rFonts w:ascii="Georgia" w:hAnsi="Georgia"/>
          <w:bCs/>
        </w:rPr>
      </w:pPr>
    </w:p>
    <w:p w14:paraId="76A3FB92" w14:textId="77777777" w:rsidR="000B54DE" w:rsidRPr="000B54DE" w:rsidRDefault="000B54DE" w:rsidP="000B54DE">
      <w:pPr>
        <w:numPr>
          <w:ilvl w:val="0"/>
          <w:numId w:val="18"/>
        </w:numPr>
        <w:jc w:val="both"/>
        <w:rPr>
          <w:rFonts w:ascii="Georgia" w:hAnsi="Georgia"/>
          <w:bCs/>
        </w:rPr>
      </w:pPr>
      <w:r w:rsidRPr="000B54DE">
        <w:rPr>
          <w:rFonts w:ascii="Georgia" w:hAnsi="Georgia"/>
          <w:bCs/>
        </w:rPr>
        <w:t>Lieu-dit l’Union :</w:t>
      </w:r>
    </w:p>
    <w:p w14:paraId="0BF6F9FE" w14:textId="77777777" w:rsidR="000B54DE" w:rsidRPr="000B54DE" w:rsidRDefault="000B54DE" w:rsidP="000B54DE">
      <w:pPr>
        <w:numPr>
          <w:ilvl w:val="1"/>
          <w:numId w:val="19"/>
        </w:numPr>
        <w:jc w:val="both"/>
        <w:rPr>
          <w:rFonts w:ascii="Georgia" w:hAnsi="Georgia"/>
          <w:bCs/>
        </w:rPr>
      </w:pPr>
      <w:bookmarkStart w:id="19" w:name="_Hlk127868323"/>
      <w:r w:rsidRPr="000B54DE">
        <w:rPr>
          <w:rFonts w:ascii="Georgia" w:hAnsi="Georgia"/>
          <w:bCs/>
        </w:rPr>
        <w:t>L’Union</w:t>
      </w:r>
    </w:p>
    <w:bookmarkEnd w:id="19"/>
    <w:p w14:paraId="1CE132C2" w14:textId="77777777" w:rsidR="000B54DE" w:rsidRPr="000B54DE" w:rsidRDefault="000B54DE" w:rsidP="000B54DE">
      <w:pPr>
        <w:jc w:val="both"/>
        <w:rPr>
          <w:rFonts w:ascii="Georgia" w:hAnsi="Georgia"/>
          <w:bCs/>
        </w:rPr>
      </w:pPr>
    </w:p>
    <w:p w14:paraId="0664F9C6" w14:textId="77777777" w:rsidR="000B54DE" w:rsidRPr="000B54DE" w:rsidRDefault="000B54DE" w:rsidP="000B54DE">
      <w:pPr>
        <w:numPr>
          <w:ilvl w:val="0"/>
          <w:numId w:val="18"/>
        </w:numPr>
        <w:jc w:val="both"/>
        <w:rPr>
          <w:rFonts w:ascii="Georgia" w:hAnsi="Georgia"/>
          <w:bCs/>
        </w:rPr>
      </w:pPr>
      <w:r w:rsidRPr="000B54DE">
        <w:rPr>
          <w:rFonts w:ascii="Georgia" w:hAnsi="Georgia"/>
          <w:bCs/>
        </w:rPr>
        <w:t xml:space="preserve">Lieu-dit </w:t>
      </w:r>
      <w:bookmarkStart w:id="20" w:name="_Hlk127868352"/>
      <w:proofErr w:type="spellStart"/>
      <w:r w:rsidRPr="000B54DE">
        <w:rPr>
          <w:rFonts w:ascii="Georgia" w:hAnsi="Georgia"/>
          <w:bCs/>
        </w:rPr>
        <w:t>Chateauvert</w:t>
      </w:r>
      <w:bookmarkEnd w:id="20"/>
      <w:proofErr w:type="spellEnd"/>
      <w:r w:rsidRPr="000B54DE">
        <w:rPr>
          <w:rFonts w:ascii="Georgia" w:hAnsi="Georgia"/>
          <w:bCs/>
        </w:rPr>
        <w:t> :</w:t>
      </w:r>
    </w:p>
    <w:p w14:paraId="6ACEC45E" w14:textId="77777777" w:rsidR="000B54DE" w:rsidRPr="000B54DE" w:rsidRDefault="000B54DE" w:rsidP="000B54DE">
      <w:pPr>
        <w:numPr>
          <w:ilvl w:val="1"/>
          <w:numId w:val="19"/>
        </w:numPr>
        <w:jc w:val="both"/>
        <w:rPr>
          <w:rFonts w:ascii="Georgia" w:hAnsi="Georgia"/>
          <w:bCs/>
        </w:rPr>
      </w:pPr>
      <w:proofErr w:type="spellStart"/>
      <w:r w:rsidRPr="000B54DE">
        <w:rPr>
          <w:rFonts w:ascii="Georgia" w:hAnsi="Georgia"/>
          <w:bCs/>
        </w:rPr>
        <w:t>Chateauvert</w:t>
      </w:r>
      <w:proofErr w:type="spellEnd"/>
    </w:p>
    <w:p w14:paraId="19504722" w14:textId="77777777" w:rsidR="000B54DE" w:rsidRPr="000B54DE" w:rsidRDefault="000B54DE" w:rsidP="000B54DE">
      <w:pPr>
        <w:jc w:val="both"/>
        <w:rPr>
          <w:rFonts w:ascii="Georgia" w:hAnsi="Georgia"/>
          <w:bCs/>
        </w:rPr>
      </w:pPr>
    </w:p>
    <w:p w14:paraId="37C595EE" w14:textId="77777777" w:rsidR="000B54DE" w:rsidRPr="000B54DE" w:rsidRDefault="000B54DE" w:rsidP="000B54DE">
      <w:pPr>
        <w:numPr>
          <w:ilvl w:val="0"/>
          <w:numId w:val="18"/>
        </w:numPr>
        <w:jc w:val="both"/>
        <w:rPr>
          <w:rFonts w:ascii="Georgia" w:hAnsi="Georgia"/>
          <w:bCs/>
        </w:rPr>
      </w:pPr>
      <w:r w:rsidRPr="000B54DE">
        <w:rPr>
          <w:rFonts w:ascii="Georgia" w:hAnsi="Georgia"/>
          <w:bCs/>
        </w:rPr>
        <w:t>Lieu-dit Le Vignaud</w:t>
      </w:r>
    </w:p>
    <w:p w14:paraId="3215963E" w14:textId="77777777" w:rsidR="000B54DE" w:rsidRPr="000B54DE" w:rsidRDefault="000B54DE" w:rsidP="000B54DE">
      <w:pPr>
        <w:numPr>
          <w:ilvl w:val="1"/>
          <w:numId w:val="19"/>
        </w:numPr>
        <w:jc w:val="both"/>
        <w:rPr>
          <w:rFonts w:ascii="Georgia" w:hAnsi="Georgia"/>
          <w:bCs/>
        </w:rPr>
      </w:pPr>
      <w:r w:rsidRPr="000B54DE">
        <w:rPr>
          <w:rFonts w:ascii="Georgia" w:hAnsi="Georgia"/>
          <w:bCs/>
        </w:rPr>
        <w:t>Le Vignaud</w:t>
      </w:r>
    </w:p>
    <w:p w14:paraId="013186A5" w14:textId="77777777" w:rsidR="000B54DE" w:rsidRPr="000B54DE" w:rsidRDefault="000B54DE" w:rsidP="000B54DE">
      <w:pPr>
        <w:jc w:val="both"/>
        <w:rPr>
          <w:rFonts w:ascii="Georgia" w:hAnsi="Georgia"/>
          <w:bCs/>
        </w:rPr>
      </w:pPr>
    </w:p>
    <w:p w14:paraId="64070B4E" w14:textId="77777777" w:rsidR="000B54DE" w:rsidRPr="000B54DE" w:rsidRDefault="000B54DE" w:rsidP="000B54DE">
      <w:pPr>
        <w:numPr>
          <w:ilvl w:val="0"/>
          <w:numId w:val="18"/>
        </w:numPr>
        <w:jc w:val="both"/>
        <w:rPr>
          <w:rFonts w:ascii="Georgia" w:hAnsi="Georgia"/>
          <w:bCs/>
        </w:rPr>
      </w:pPr>
      <w:r w:rsidRPr="000B54DE">
        <w:rPr>
          <w:rFonts w:ascii="Georgia" w:hAnsi="Georgia"/>
          <w:bCs/>
        </w:rPr>
        <w:t xml:space="preserve">Lieu-dit </w:t>
      </w:r>
      <w:proofErr w:type="spellStart"/>
      <w:r w:rsidRPr="000B54DE">
        <w:rPr>
          <w:rFonts w:ascii="Georgia" w:hAnsi="Georgia"/>
          <w:bCs/>
        </w:rPr>
        <w:t>Ecole</w:t>
      </w:r>
      <w:proofErr w:type="spellEnd"/>
      <w:r w:rsidRPr="000B54DE">
        <w:rPr>
          <w:rFonts w:ascii="Georgia" w:hAnsi="Georgia"/>
          <w:bCs/>
        </w:rPr>
        <w:t xml:space="preserve"> des Farges </w:t>
      </w:r>
    </w:p>
    <w:p w14:paraId="7D49A559" w14:textId="77777777" w:rsidR="000B54DE" w:rsidRPr="000B54DE" w:rsidRDefault="000B54DE" w:rsidP="000B54DE">
      <w:pPr>
        <w:numPr>
          <w:ilvl w:val="1"/>
          <w:numId w:val="19"/>
        </w:numPr>
        <w:jc w:val="both"/>
        <w:rPr>
          <w:rFonts w:ascii="Georgia" w:hAnsi="Georgia"/>
          <w:bCs/>
        </w:rPr>
      </w:pPr>
      <w:proofErr w:type="spellStart"/>
      <w:r w:rsidRPr="000B54DE">
        <w:rPr>
          <w:rFonts w:ascii="Georgia" w:hAnsi="Georgia"/>
          <w:bCs/>
        </w:rPr>
        <w:t>Ecole</w:t>
      </w:r>
      <w:proofErr w:type="spellEnd"/>
      <w:r w:rsidRPr="000B54DE">
        <w:rPr>
          <w:rFonts w:ascii="Georgia" w:hAnsi="Georgia"/>
          <w:bCs/>
        </w:rPr>
        <w:t xml:space="preserve"> des Farges</w:t>
      </w:r>
    </w:p>
    <w:p w14:paraId="0D592FDC" w14:textId="77777777" w:rsidR="000B54DE" w:rsidRPr="000B54DE" w:rsidRDefault="000B54DE" w:rsidP="000B54DE">
      <w:pPr>
        <w:jc w:val="both"/>
        <w:rPr>
          <w:rFonts w:ascii="Georgia" w:hAnsi="Georgia"/>
          <w:bCs/>
        </w:rPr>
      </w:pPr>
    </w:p>
    <w:p w14:paraId="318DCD62" w14:textId="77777777" w:rsidR="000B54DE" w:rsidRPr="000B54DE" w:rsidRDefault="000B54DE" w:rsidP="000B54DE">
      <w:pPr>
        <w:numPr>
          <w:ilvl w:val="0"/>
          <w:numId w:val="18"/>
        </w:numPr>
        <w:jc w:val="both"/>
        <w:rPr>
          <w:rFonts w:ascii="Georgia" w:hAnsi="Georgia"/>
          <w:bCs/>
        </w:rPr>
      </w:pPr>
      <w:r w:rsidRPr="000B54DE">
        <w:rPr>
          <w:rFonts w:ascii="Georgia" w:hAnsi="Georgia"/>
          <w:bCs/>
        </w:rPr>
        <w:t>Lieu-dit Puy de Cros</w:t>
      </w:r>
    </w:p>
    <w:p w14:paraId="280D06DD" w14:textId="77777777" w:rsidR="000B54DE" w:rsidRPr="000B54DE" w:rsidRDefault="000B54DE" w:rsidP="000B54DE">
      <w:pPr>
        <w:numPr>
          <w:ilvl w:val="1"/>
          <w:numId w:val="19"/>
        </w:numPr>
        <w:jc w:val="both"/>
        <w:rPr>
          <w:rFonts w:ascii="Georgia" w:hAnsi="Georgia"/>
          <w:bCs/>
        </w:rPr>
      </w:pPr>
      <w:r w:rsidRPr="000B54DE">
        <w:rPr>
          <w:rFonts w:ascii="Georgia" w:hAnsi="Georgia"/>
          <w:bCs/>
        </w:rPr>
        <w:t>Puy de Cros</w:t>
      </w:r>
    </w:p>
    <w:p w14:paraId="16CD1318" w14:textId="77777777" w:rsidR="000B54DE" w:rsidRPr="000B54DE" w:rsidRDefault="000B54DE" w:rsidP="000B54DE">
      <w:pPr>
        <w:jc w:val="both"/>
        <w:rPr>
          <w:rFonts w:ascii="Georgia" w:hAnsi="Georgia"/>
          <w:bCs/>
        </w:rPr>
      </w:pPr>
    </w:p>
    <w:p w14:paraId="54624C25" w14:textId="77777777" w:rsidR="000B54DE" w:rsidRPr="000B54DE" w:rsidRDefault="000B54DE" w:rsidP="000B54DE">
      <w:pPr>
        <w:numPr>
          <w:ilvl w:val="0"/>
          <w:numId w:val="19"/>
        </w:numPr>
        <w:jc w:val="both"/>
        <w:rPr>
          <w:rFonts w:ascii="Georgia" w:hAnsi="Georgia"/>
          <w:bCs/>
        </w:rPr>
      </w:pPr>
      <w:r w:rsidRPr="000B54DE">
        <w:rPr>
          <w:rFonts w:ascii="Georgia" w:hAnsi="Georgia"/>
          <w:bCs/>
        </w:rPr>
        <w:t xml:space="preserve">Lieu-dit </w:t>
      </w:r>
      <w:proofErr w:type="spellStart"/>
      <w:r w:rsidRPr="000B54DE">
        <w:rPr>
          <w:rFonts w:ascii="Georgia" w:hAnsi="Georgia"/>
          <w:bCs/>
        </w:rPr>
        <w:t>Peyramont</w:t>
      </w:r>
      <w:proofErr w:type="spellEnd"/>
    </w:p>
    <w:p w14:paraId="5A100BC5" w14:textId="77777777" w:rsidR="000B54DE" w:rsidRPr="000B54DE" w:rsidRDefault="000B54DE" w:rsidP="000B54DE">
      <w:pPr>
        <w:numPr>
          <w:ilvl w:val="1"/>
          <w:numId w:val="19"/>
        </w:numPr>
        <w:jc w:val="both"/>
        <w:rPr>
          <w:rFonts w:ascii="Georgia" w:hAnsi="Georgia"/>
          <w:bCs/>
        </w:rPr>
      </w:pPr>
      <w:proofErr w:type="spellStart"/>
      <w:r w:rsidRPr="000B54DE">
        <w:rPr>
          <w:rFonts w:ascii="Georgia" w:hAnsi="Georgia"/>
          <w:bCs/>
        </w:rPr>
        <w:t>Peyramont</w:t>
      </w:r>
      <w:proofErr w:type="spellEnd"/>
      <w:r w:rsidRPr="000B54DE">
        <w:rPr>
          <w:rFonts w:ascii="Georgia" w:hAnsi="Georgia"/>
          <w:bCs/>
        </w:rPr>
        <w:t xml:space="preserve"> </w:t>
      </w:r>
    </w:p>
    <w:p w14:paraId="34A066B9" w14:textId="77777777" w:rsidR="000B54DE" w:rsidRPr="000B54DE" w:rsidRDefault="000B54DE" w:rsidP="000B54DE">
      <w:pPr>
        <w:jc w:val="both"/>
        <w:rPr>
          <w:rFonts w:ascii="Georgia" w:hAnsi="Georgia"/>
          <w:bCs/>
        </w:rPr>
      </w:pPr>
    </w:p>
    <w:p w14:paraId="08919F1A" w14:textId="77777777" w:rsidR="000B54DE" w:rsidRPr="000B54DE" w:rsidRDefault="000B54DE" w:rsidP="000B54DE">
      <w:pPr>
        <w:numPr>
          <w:ilvl w:val="0"/>
          <w:numId w:val="19"/>
        </w:numPr>
        <w:jc w:val="both"/>
        <w:rPr>
          <w:rFonts w:ascii="Georgia" w:hAnsi="Georgia"/>
          <w:bCs/>
        </w:rPr>
      </w:pPr>
      <w:r w:rsidRPr="000B54DE">
        <w:rPr>
          <w:rFonts w:ascii="Georgia" w:hAnsi="Georgia"/>
          <w:bCs/>
        </w:rPr>
        <w:t xml:space="preserve">Lieu-dit </w:t>
      </w:r>
      <w:proofErr w:type="spellStart"/>
      <w:r w:rsidRPr="000B54DE">
        <w:rPr>
          <w:rFonts w:ascii="Georgia" w:hAnsi="Georgia"/>
          <w:bCs/>
        </w:rPr>
        <w:t>Reconseil</w:t>
      </w:r>
      <w:proofErr w:type="spellEnd"/>
    </w:p>
    <w:p w14:paraId="55915E65" w14:textId="77777777" w:rsidR="000B54DE" w:rsidRPr="000B54DE" w:rsidRDefault="000B54DE" w:rsidP="000B54DE">
      <w:pPr>
        <w:numPr>
          <w:ilvl w:val="1"/>
          <w:numId w:val="19"/>
        </w:numPr>
        <w:jc w:val="both"/>
        <w:rPr>
          <w:rFonts w:ascii="Georgia" w:hAnsi="Georgia"/>
          <w:bCs/>
        </w:rPr>
      </w:pPr>
      <w:proofErr w:type="spellStart"/>
      <w:r w:rsidRPr="000B54DE">
        <w:rPr>
          <w:rFonts w:ascii="Georgia" w:hAnsi="Georgia"/>
          <w:bCs/>
        </w:rPr>
        <w:t>Reconseil</w:t>
      </w:r>
      <w:proofErr w:type="spellEnd"/>
      <w:r w:rsidRPr="000B54DE">
        <w:rPr>
          <w:rFonts w:ascii="Georgia" w:hAnsi="Georgia"/>
          <w:bCs/>
        </w:rPr>
        <w:t xml:space="preserve">  </w:t>
      </w:r>
    </w:p>
    <w:p w14:paraId="44DF1A23" w14:textId="77777777" w:rsidR="000B54DE" w:rsidRPr="000B54DE" w:rsidRDefault="000B54DE" w:rsidP="000B54DE">
      <w:pPr>
        <w:jc w:val="both"/>
        <w:rPr>
          <w:rFonts w:ascii="Georgia" w:hAnsi="Georgia"/>
          <w:bCs/>
        </w:rPr>
      </w:pPr>
    </w:p>
    <w:p w14:paraId="5F2DCA04" w14:textId="77777777" w:rsidR="000B54DE" w:rsidRDefault="000B54DE" w:rsidP="000B54DE">
      <w:pPr>
        <w:ind w:left="720"/>
        <w:jc w:val="both"/>
        <w:rPr>
          <w:rFonts w:ascii="Georgia" w:hAnsi="Georgia"/>
          <w:bCs/>
        </w:rPr>
      </w:pPr>
    </w:p>
    <w:p w14:paraId="3DFA9B90" w14:textId="597456AB" w:rsidR="000B54DE" w:rsidRPr="000B54DE" w:rsidRDefault="000B54DE" w:rsidP="000B54DE">
      <w:pPr>
        <w:numPr>
          <w:ilvl w:val="0"/>
          <w:numId w:val="19"/>
        </w:numPr>
        <w:jc w:val="both"/>
        <w:rPr>
          <w:rFonts w:ascii="Georgia" w:hAnsi="Georgia"/>
          <w:bCs/>
        </w:rPr>
      </w:pPr>
      <w:r w:rsidRPr="000B54DE">
        <w:rPr>
          <w:rFonts w:ascii="Georgia" w:hAnsi="Georgia"/>
          <w:bCs/>
        </w:rPr>
        <w:t>Lieu-dit Beauséjour</w:t>
      </w:r>
    </w:p>
    <w:p w14:paraId="522EBDE6" w14:textId="77777777" w:rsidR="000B54DE" w:rsidRPr="000B54DE" w:rsidRDefault="000B54DE" w:rsidP="000B54DE">
      <w:pPr>
        <w:numPr>
          <w:ilvl w:val="1"/>
          <w:numId w:val="19"/>
        </w:numPr>
        <w:jc w:val="both"/>
        <w:rPr>
          <w:rFonts w:ascii="Georgia" w:hAnsi="Georgia"/>
          <w:bCs/>
        </w:rPr>
      </w:pPr>
      <w:r w:rsidRPr="000B54DE">
        <w:rPr>
          <w:rFonts w:ascii="Georgia" w:hAnsi="Georgia"/>
          <w:bCs/>
        </w:rPr>
        <w:t>Beauséjour</w:t>
      </w:r>
    </w:p>
    <w:p w14:paraId="6638118B" w14:textId="77777777" w:rsidR="000B54DE" w:rsidRPr="000B54DE" w:rsidRDefault="000B54DE" w:rsidP="000B54DE">
      <w:pPr>
        <w:jc w:val="both"/>
        <w:rPr>
          <w:rFonts w:ascii="Georgia" w:hAnsi="Georgia"/>
          <w:bCs/>
        </w:rPr>
      </w:pPr>
    </w:p>
    <w:p w14:paraId="1005FE68" w14:textId="77777777" w:rsidR="000B54DE" w:rsidRPr="000B54DE" w:rsidRDefault="000B54DE" w:rsidP="000B54DE">
      <w:pPr>
        <w:numPr>
          <w:ilvl w:val="0"/>
          <w:numId w:val="19"/>
        </w:numPr>
        <w:jc w:val="both"/>
        <w:rPr>
          <w:rFonts w:ascii="Georgia" w:hAnsi="Georgia"/>
          <w:bCs/>
        </w:rPr>
      </w:pPr>
      <w:r w:rsidRPr="000B54DE">
        <w:rPr>
          <w:rFonts w:ascii="Georgia" w:hAnsi="Georgia"/>
          <w:bCs/>
        </w:rPr>
        <w:t>Lieu-dit Les Farges</w:t>
      </w:r>
    </w:p>
    <w:p w14:paraId="50FD8764" w14:textId="77777777" w:rsidR="000B54DE" w:rsidRPr="000B54DE" w:rsidRDefault="000B54DE" w:rsidP="000B54DE">
      <w:pPr>
        <w:numPr>
          <w:ilvl w:val="1"/>
          <w:numId w:val="19"/>
        </w:numPr>
        <w:jc w:val="both"/>
        <w:rPr>
          <w:rFonts w:ascii="Georgia" w:hAnsi="Georgia"/>
          <w:bCs/>
        </w:rPr>
      </w:pPr>
      <w:r w:rsidRPr="000B54DE">
        <w:rPr>
          <w:rFonts w:ascii="Georgia" w:hAnsi="Georgia"/>
          <w:bCs/>
        </w:rPr>
        <w:t>Les Farges</w:t>
      </w:r>
    </w:p>
    <w:p w14:paraId="293FD63B" w14:textId="77777777" w:rsidR="000B54DE" w:rsidRPr="000B54DE" w:rsidRDefault="000B54DE" w:rsidP="000B54DE">
      <w:pPr>
        <w:jc w:val="both"/>
        <w:rPr>
          <w:rFonts w:ascii="Georgia" w:hAnsi="Georgia"/>
          <w:bCs/>
        </w:rPr>
        <w:sectPr w:rsidR="000B54DE" w:rsidRPr="000B54DE" w:rsidSect="00DC191B">
          <w:type w:val="continuous"/>
          <w:pgSz w:w="11906" w:h="16838"/>
          <w:pgMar w:top="454" w:right="454" w:bottom="454" w:left="1985" w:header="709" w:footer="709" w:gutter="0"/>
          <w:cols w:num="2" w:space="708"/>
          <w:docGrid w:linePitch="360"/>
        </w:sectPr>
      </w:pPr>
    </w:p>
    <w:p w14:paraId="305E4AAC" w14:textId="77777777" w:rsidR="000B54DE" w:rsidRDefault="000B54DE" w:rsidP="000B54DE">
      <w:pPr>
        <w:jc w:val="both"/>
        <w:rPr>
          <w:rFonts w:ascii="Georgia" w:hAnsi="Georgia"/>
          <w:bCs/>
        </w:rPr>
      </w:pPr>
    </w:p>
    <w:p w14:paraId="164910C8" w14:textId="4C2B1E7B" w:rsidR="000B54DE" w:rsidRDefault="00F05423" w:rsidP="000B54DE">
      <w:pPr>
        <w:jc w:val="both"/>
        <w:rPr>
          <w:rFonts w:ascii="Georgia" w:hAnsi="Georgia"/>
          <w:bCs/>
        </w:rPr>
      </w:pPr>
      <w:r>
        <w:rPr>
          <w:rFonts w:ascii="Georgia" w:hAnsi="Georgia"/>
          <w:bCs/>
        </w:rPr>
        <w:t>Mme LAFOREST, 1</w:t>
      </w:r>
      <w:r>
        <w:rPr>
          <w:rFonts w:ascii="Georgia" w:hAnsi="Georgia"/>
          <w:bCs/>
          <w:vertAlign w:val="superscript"/>
        </w:rPr>
        <w:t>ere</w:t>
      </w:r>
      <w:r>
        <w:rPr>
          <w:rFonts w:ascii="Georgia" w:hAnsi="Georgia"/>
          <w:bCs/>
        </w:rPr>
        <w:t xml:space="preserve"> Adjointe, informe le conseil que l’adressage de l’Age </w:t>
      </w:r>
      <w:proofErr w:type="spellStart"/>
      <w:r>
        <w:rPr>
          <w:rFonts w:ascii="Georgia" w:hAnsi="Georgia"/>
          <w:bCs/>
        </w:rPr>
        <w:t>Peyramont</w:t>
      </w:r>
      <w:proofErr w:type="spellEnd"/>
      <w:r>
        <w:rPr>
          <w:rFonts w:ascii="Georgia" w:hAnsi="Georgia"/>
          <w:bCs/>
        </w:rPr>
        <w:t xml:space="preserve"> doit être revu. M. SALLES confirme que cet endroit n’est pas référencé. Mme LAFOREST indique que la Poste a contacté la Mairie au sujet de l’adressage et que la commune compte </w:t>
      </w:r>
      <w:r w:rsidR="00023B6D">
        <w:rPr>
          <w:rFonts w:ascii="Georgia" w:hAnsi="Georgia"/>
          <w:bCs/>
        </w:rPr>
        <w:t>les rencontrer</w:t>
      </w:r>
      <w:r>
        <w:rPr>
          <w:rFonts w:ascii="Georgia" w:hAnsi="Georgia"/>
          <w:bCs/>
        </w:rPr>
        <w:t>. M. SALLES demande si l’intégralité de l’adressage sera reprise pour cette zone. Ce à quoi Mme LAFOREST répond par l’affirmative.</w:t>
      </w:r>
    </w:p>
    <w:p w14:paraId="08108BF5" w14:textId="77777777" w:rsidR="00F05423" w:rsidRPr="000B54DE" w:rsidRDefault="00F05423" w:rsidP="00F05423">
      <w:pPr>
        <w:jc w:val="both"/>
        <w:rPr>
          <w:rFonts w:ascii="Georgia" w:hAnsi="Georgia"/>
          <w:bCs/>
        </w:rPr>
      </w:pPr>
      <w:r w:rsidRPr="000B54DE">
        <w:rPr>
          <w:rFonts w:ascii="Georgia" w:hAnsi="Georgia"/>
          <w:bCs/>
        </w:rPr>
        <w:t xml:space="preserve">Le Conseil Municipal, après en avoir délibéré, à l'unanimité, </w:t>
      </w:r>
    </w:p>
    <w:p w14:paraId="7DD5F2C4" w14:textId="77777777" w:rsidR="00F05423" w:rsidRPr="000B54DE" w:rsidRDefault="00F05423" w:rsidP="00F05423">
      <w:pPr>
        <w:jc w:val="both"/>
        <w:rPr>
          <w:rFonts w:ascii="Georgia" w:hAnsi="Georgia"/>
          <w:bCs/>
        </w:rPr>
      </w:pPr>
      <w:r w:rsidRPr="000B54DE">
        <w:rPr>
          <w:rFonts w:ascii="Georgia" w:hAnsi="Georgia"/>
          <w:b/>
        </w:rPr>
        <w:t>ACCEPTE</w:t>
      </w:r>
      <w:r w:rsidRPr="000B54DE">
        <w:rPr>
          <w:rFonts w:ascii="Georgia" w:hAnsi="Georgia"/>
          <w:bCs/>
        </w:rPr>
        <w:t xml:space="preserve"> la modification de la délibération n°D2021-58 du 11 octobre 2022 relative à l’adressage des rues, </w:t>
      </w:r>
    </w:p>
    <w:p w14:paraId="13CF5552" w14:textId="77777777" w:rsidR="00F05423" w:rsidRPr="000B54DE" w:rsidRDefault="00F05423" w:rsidP="00F05423">
      <w:pPr>
        <w:jc w:val="both"/>
        <w:rPr>
          <w:rFonts w:ascii="Georgia" w:hAnsi="Georgia"/>
          <w:bCs/>
        </w:rPr>
      </w:pPr>
      <w:r w:rsidRPr="000B54DE">
        <w:rPr>
          <w:rFonts w:ascii="Georgia" w:hAnsi="Georgia"/>
          <w:b/>
        </w:rPr>
        <w:t>ACCEPTE</w:t>
      </w:r>
      <w:r w:rsidRPr="000B54DE">
        <w:rPr>
          <w:rFonts w:ascii="Georgia" w:hAnsi="Georgia"/>
          <w:bCs/>
        </w:rPr>
        <w:t xml:space="preserve"> la dénomination des voies, </w:t>
      </w:r>
    </w:p>
    <w:p w14:paraId="1408F80B" w14:textId="77777777" w:rsidR="00F05423" w:rsidRDefault="00F05423" w:rsidP="00F05423">
      <w:pPr>
        <w:jc w:val="both"/>
        <w:rPr>
          <w:rFonts w:ascii="Georgia" w:hAnsi="Georgia"/>
          <w:bCs/>
        </w:rPr>
      </w:pPr>
      <w:r w:rsidRPr="000B54DE">
        <w:rPr>
          <w:rFonts w:ascii="Georgia" w:hAnsi="Georgia"/>
          <w:b/>
        </w:rPr>
        <w:t xml:space="preserve">AUTORISE </w:t>
      </w:r>
      <w:r w:rsidRPr="000B54DE">
        <w:rPr>
          <w:rFonts w:ascii="Georgia" w:hAnsi="Georgia"/>
          <w:bCs/>
        </w:rPr>
        <w:t>le Maire à procéder à toutes les démarches nécessaires pour l'implantation de la</w:t>
      </w:r>
      <w:r>
        <w:rPr>
          <w:rFonts w:ascii="Georgia" w:hAnsi="Georgia"/>
          <w:bCs/>
        </w:rPr>
        <w:t xml:space="preserve"> </w:t>
      </w:r>
      <w:r w:rsidRPr="000B54DE">
        <w:rPr>
          <w:rFonts w:ascii="Georgia" w:hAnsi="Georgia"/>
          <w:bCs/>
        </w:rPr>
        <w:t>signalisation correspondante ainsi qu'au référencement des voies</w:t>
      </w:r>
      <w:r>
        <w:rPr>
          <w:rFonts w:ascii="Georgia" w:hAnsi="Georgia"/>
          <w:bCs/>
        </w:rPr>
        <w:t>.</w:t>
      </w:r>
    </w:p>
    <w:p w14:paraId="78F5C842" w14:textId="6B36BFE7" w:rsidR="00F05423" w:rsidRPr="00F05423" w:rsidRDefault="00F05423" w:rsidP="000B54DE">
      <w:pPr>
        <w:jc w:val="both"/>
        <w:rPr>
          <w:rFonts w:ascii="Georgia" w:hAnsi="Georgia"/>
        </w:rPr>
      </w:pPr>
      <w:r>
        <w:rPr>
          <w:rFonts w:ascii="Georgia" w:hAnsi="Georgia"/>
        </w:rPr>
        <w:t>Arrivée de M. POMMIER à 20h11.</w:t>
      </w:r>
    </w:p>
    <w:p w14:paraId="6F798AA6" w14:textId="5907CF6E" w:rsidR="000B54DE" w:rsidRDefault="000B54DE" w:rsidP="000B54DE">
      <w:pPr>
        <w:jc w:val="both"/>
        <w:rPr>
          <w:rFonts w:ascii="Georgia" w:hAnsi="Georgia"/>
        </w:rPr>
      </w:pPr>
      <w:r w:rsidRPr="00C93A55">
        <w:rPr>
          <w:rFonts w:ascii="Georgia" w:eastAsia="Times New Roman" w:hAnsi="Georgia" w:cs="Arial"/>
          <w:noProof/>
          <w:sz w:val="24"/>
          <w:szCs w:val="24"/>
          <w:lang w:eastAsia="ar-SA"/>
        </w:rPr>
        <w:drawing>
          <wp:inline distT="0" distB="0" distL="0" distR="0" wp14:anchorId="24C8E25E" wp14:editId="49A0F575">
            <wp:extent cx="5760720" cy="94615"/>
            <wp:effectExtent l="0" t="0" r="0" b="635"/>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94615"/>
                    </a:xfrm>
                    <a:prstGeom prst="rect">
                      <a:avLst/>
                    </a:prstGeom>
                    <a:solidFill>
                      <a:srgbClr val="FFFFFF"/>
                    </a:solidFill>
                    <a:ln>
                      <a:noFill/>
                    </a:ln>
                  </pic:spPr>
                </pic:pic>
              </a:graphicData>
            </a:graphic>
          </wp:inline>
        </w:drawing>
      </w:r>
    </w:p>
    <w:p w14:paraId="2286C56A" w14:textId="4BEDC403" w:rsidR="00F05423" w:rsidRDefault="00F05423" w:rsidP="00F05423">
      <w:pPr>
        <w:jc w:val="both"/>
        <w:rPr>
          <w:rFonts w:ascii="Georgia" w:hAnsi="Georgia"/>
        </w:rPr>
      </w:pPr>
      <w:bookmarkStart w:id="21" w:name="_Hlk131429212"/>
      <w:r w:rsidRPr="00F05423">
        <w:rPr>
          <w:rFonts w:ascii="Georgia" w:hAnsi="Georgia"/>
          <w:b/>
          <w:bCs/>
          <w:color w:val="000000"/>
          <w:sz w:val="28"/>
          <w:szCs w:val="28"/>
        </w:rPr>
        <w:t>Mise à disposition de locaux à titre gracieux pour les associations</w:t>
      </w:r>
    </w:p>
    <w:bookmarkEnd w:id="21"/>
    <w:p w14:paraId="7FFDCAAB" w14:textId="77777777" w:rsidR="001D495B" w:rsidRPr="001D495B" w:rsidRDefault="001D495B" w:rsidP="001D495B">
      <w:pPr>
        <w:jc w:val="both"/>
        <w:rPr>
          <w:rFonts w:ascii="Georgia" w:hAnsi="Georgia"/>
          <w:bCs/>
        </w:rPr>
      </w:pPr>
      <w:r w:rsidRPr="001D495B">
        <w:rPr>
          <w:rFonts w:ascii="Georgia" w:hAnsi="Georgia"/>
          <w:b/>
          <w:bCs/>
        </w:rPr>
        <w:t>VU</w:t>
      </w:r>
      <w:r w:rsidRPr="001D495B">
        <w:rPr>
          <w:rFonts w:ascii="Georgia" w:hAnsi="Georgia"/>
          <w:bCs/>
        </w:rPr>
        <w:t xml:space="preserve"> le Code Général des Collectivités Territoriales, notamment son article L.2144-3 ;</w:t>
      </w:r>
    </w:p>
    <w:p w14:paraId="61FA8EA7" w14:textId="4654F775" w:rsidR="001D495B" w:rsidRDefault="001D495B" w:rsidP="001D495B">
      <w:pPr>
        <w:jc w:val="both"/>
        <w:rPr>
          <w:rFonts w:ascii="Georgia" w:hAnsi="Georgia"/>
          <w:bCs/>
        </w:rPr>
      </w:pPr>
      <w:r w:rsidRPr="001D495B">
        <w:rPr>
          <w:rFonts w:ascii="Georgia" w:hAnsi="Georgia"/>
          <w:b/>
          <w:bCs/>
        </w:rPr>
        <w:t>VU</w:t>
      </w:r>
      <w:r w:rsidRPr="001D495B">
        <w:rPr>
          <w:rFonts w:ascii="Georgia" w:hAnsi="Georgia"/>
          <w:bCs/>
        </w:rPr>
        <w:t xml:space="preserve"> le Code Général de la Propriété des Personnes Publiques, notamment son article L.2125-1.</w:t>
      </w:r>
    </w:p>
    <w:p w14:paraId="6B24B719" w14:textId="3E51C4E0" w:rsidR="00F05423" w:rsidRPr="00F05423" w:rsidRDefault="00F05423" w:rsidP="00F05423">
      <w:pPr>
        <w:jc w:val="both"/>
        <w:rPr>
          <w:rFonts w:ascii="Georgia" w:hAnsi="Georgia"/>
          <w:bCs/>
        </w:rPr>
      </w:pPr>
      <w:r>
        <w:rPr>
          <w:rFonts w:ascii="Georgia" w:hAnsi="Georgia"/>
          <w:bCs/>
        </w:rPr>
        <w:t>Monsieur le Maire rappelle que l</w:t>
      </w:r>
      <w:r w:rsidRPr="00F05423">
        <w:rPr>
          <w:rFonts w:ascii="Georgia" w:hAnsi="Georgia"/>
          <w:bCs/>
        </w:rPr>
        <w:t>a commune met à disposition des associations à titre gracieux des locaux communaux. Cette mise à disposition à titre gracieux doit faire l’objet d’une convention entre la commune et les associations bénéficiaires.</w:t>
      </w:r>
    </w:p>
    <w:p w14:paraId="2D9E9510" w14:textId="77777777" w:rsidR="00F05423" w:rsidRPr="00F05423" w:rsidRDefault="00F05423" w:rsidP="00F05423">
      <w:pPr>
        <w:jc w:val="both"/>
        <w:rPr>
          <w:rFonts w:ascii="Georgia" w:hAnsi="Georgia"/>
          <w:bCs/>
        </w:rPr>
      </w:pPr>
      <w:r w:rsidRPr="00F05423">
        <w:rPr>
          <w:rFonts w:ascii="Georgia" w:hAnsi="Georgia"/>
          <w:bCs/>
        </w:rPr>
        <w:t>Il est demandé au Conseil Municipal de bien vouloir autoriser Monsieur le Maire à mettre à disposition à titre gratuit ces locaux et de l’autoriser à signer ces conventions avec les associations suivantes :</w:t>
      </w:r>
    </w:p>
    <w:p w14:paraId="37C94EAB" w14:textId="3EC27D40" w:rsidR="00F05423" w:rsidRPr="00F05423" w:rsidRDefault="00F05423" w:rsidP="00F05423">
      <w:pPr>
        <w:pStyle w:val="Paragraphedeliste"/>
        <w:numPr>
          <w:ilvl w:val="1"/>
          <w:numId w:val="21"/>
        </w:numPr>
        <w:jc w:val="both"/>
        <w:rPr>
          <w:rFonts w:ascii="Georgia" w:hAnsi="Georgia"/>
          <w:bCs/>
        </w:rPr>
      </w:pPr>
      <w:r w:rsidRPr="00F05423">
        <w:rPr>
          <w:rFonts w:ascii="Georgia" w:hAnsi="Georgia"/>
          <w:bCs/>
        </w:rPr>
        <w:t>L’Atelier de la Lumière,</w:t>
      </w:r>
    </w:p>
    <w:p w14:paraId="40DBD761" w14:textId="4B44897C" w:rsidR="00F05423" w:rsidRPr="00F05423" w:rsidRDefault="00F05423" w:rsidP="00F05423">
      <w:pPr>
        <w:pStyle w:val="Paragraphedeliste"/>
        <w:numPr>
          <w:ilvl w:val="1"/>
          <w:numId w:val="21"/>
        </w:numPr>
        <w:jc w:val="both"/>
        <w:rPr>
          <w:rFonts w:ascii="Georgia" w:hAnsi="Georgia"/>
          <w:bCs/>
        </w:rPr>
      </w:pPr>
      <w:r w:rsidRPr="00F05423">
        <w:rPr>
          <w:rFonts w:ascii="Georgia" w:hAnsi="Georgia"/>
          <w:bCs/>
        </w:rPr>
        <w:t>L’Ensemble Chorégraphique Dansant,</w:t>
      </w:r>
    </w:p>
    <w:p w14:paraId="4CE2753C" w14:textId="184269CA" w:rsidR="00F05423" w:rsidRPr="00F05423" w:rsidRDefault="00F05423" w:rsidP="00F05423">
      <w:pPr>
        <w:pStyle w:val="Paragraphedeliste"/>
        <w:numPr>
          <w:ilvl w:val="1"/>
          <w:numId w:val="21"/>
        </w:numPr>
        <w:jc w:val="both"/>
        <w:rPr>
          <w:rFonts w:ascii="Georgia" w:hAnsi="Georgia"/>
          <w:bCs/>
        </w:rPr>
      </w:pPr>
      <w:r w:rsidRPr="00F05423">
        <w:rPr>
          <w:rFonts w:ascii="Georgia" w:hAnsi="Georgia"/>
          <w:bCs/>
        </w:rPr>
        <w:t>L’ASBVL,</w:t>
      </w:r>
    </w:p>
    <w:p w14:paraId="26B86633" w14:textId="26435A7B" w:rsidR="00F05423" w:rsidRPr="00F05423" w:rsidRDefault="00F05423" w:rsidP="00F05423">
      <w:pPr>
        <w:pStyle w:val="Paragraphedeliste"/>
        <w:numPr>
          <w:ilvl w:val="1"/>
          <w:numId w:val="21"/>
        </w:numPr>
        <w:jc w:val="both"/>
        <w:rPr>
          <w:rFonts w:ascii="Georgia" w:hAnsi="Georgia"/>
          <w:bCs/>
        </w:rPr>
      </w:pPr>
      <w:r w:rsidRPr="00F05423">
        <w:rPr>
          <w:rFonts w:ascii="Georgia" w:hAnsi="Georgia"/>
          <w:bCs/>
        </w:rPr>
        <w:t>Gabbro Forêt d’</w:t>
      </w:r>
      <w:proofErr w:type="spellStart"/>
      <w:r w:rsidRPr="00F05423">
        <w:rPr>
          <w:rFonts w:ascii="Georgia" w:hAnsi="Georgia"/>
          <w:bCs/>
        </w:rPr>
        <w:t>Epagne</w:t>
      </w:r>
      <w:proofErr w:type="spellEnd"/>
      <w:r w:rsidRPr="00F05423">
        <w:rPr>
          <w:rFonts w:ascii="Georgia" w:hAnsi="Georgia"/>
          <w:bCs/>
        </w:rPr>
        <w:t>,</w:t>
      </w:r>
    </w:p>
    <w:p w14:paraId="0B357F7B" w14:textId="4885AD72" w:rsidR="00F05423" w:rsidRPr="00F05423" w:rsidRDefault="00F05423" w:rsidP="00F05423">
      <w:pPr>
        <w:pStyle w:val="Paragraphedeliste"/>
        <w:numPr>
          <w:ilvl w:val="1"/>
          <w:numId w:val="21"/>
        </w:numPr>
        <w:jc w:val="both"/>
        <w:rPr>
          <w:rFonts w:ascii="Georgia" w:hAnsi="Georgia"/>
          <w:bCs/>
        </w:rPr>
      </w:pPr>
      <w:r w:rsidRPr="00F05423">
        <w:rPr>
          <w:rFonts w:ascii="Georgia" w:hAnsi="Georgia"/>
          <w:bCs/>
        </w:rPr>
        <w:t>L’APES,</w:t>
      </w:r>
    </w:p>
    <w:p w14:paraId="1E685A11" w14:textId="4E778FD5" w:rsidR="00F05423" w:rsidRPr="00F05423" w:rsidRDefault="00F05423" w:rsidP="00F05423">
      <w:pPr>
        <w:pStyle w:val="Paragraphedeliste"/>
        <w:numPr>
          <w:ilvl w:val="1"/>
          <w:numId w:val="21"/>
        </w:numPr>
        <w:jc w:val="both"/>
        <w:rPr>
          <w:rFonts w:ascii="Georgia" w:hAnsi="Georgia"/>
          <w:b/>
        </w:rPr>
      </w:pPr>
      <w:r w:rsidRPr="00F05423">
        <w:rPr>
          <w:rFonts w:ascii="Georgia" w:hAnsi="Georgia"/>
          <w:bCs/>
        </w:rPr>
        <w:t>Histoire de Fleurs.</w:t>
      </w:r>
    </w:p>
    <w:p w14:paraId="2454037D" w14:textId="1D03D550" w:rsidR="00F05423" w:rsidRPr="00F05423" w:rsidRDefault="00F05423" w:rsidP="00F05423">
      <w:pPr>
        <w:jc w:val="both"/>
        <w:rPr>
          <w:rFonts w:ascii="Georgia" w:hAnsi="Georgia"/>
          <w:bCs/>
        </w:rPr>
      </w:pPr>
      <w:r w:rsidRPr="00F05423">
        <w:rPr>
          <w:rFonts w:ascii="Georgia" w:hAnsi="Georgia"/>
          <w:bCs/>
        </w:rPr>
        <w:t>Mme LAFOREST, Mme JARDON et M. CARM</w:t>
      </w:r>
      <w:r w:rsidR="00023B6D">
        <w:rPr>
          <w:rFonts w:ascii="Georgia" w:hAnsi="Georgia"/>
          <w:bCs/>
        </w:rPr>
        <w:t>A</w:t>
      </w:r>
      <w:r w:rsidRPr="00F05423">
        <w:rPr>
          <w:rFonts w:ascii="Georgia" w:hAnsi="Georgia"/>
          <w:bCs/>
        </w:rPr>
        <w:t>NTRAND ne prennent pas part au vote.</w:t>
      </w:r>
    </w:p>
    <w:p w14:paraId="693505F8" w14:textId="77777777" w:rsidR="00F05423" w:rsidRPr="00F05423" w:rsidRDefault="00F05423" w:rsidP="00F05423">
      <w:pPr>
        <w:jc w:val="both"/>
        <w:rPr>
          <w:rFonts w:ascii="Georgia" w:hAnsi="Georgia"/>
        </w:rPr>
      </w:pPr>
      <w:r w:rsidRPr="00F05423">
        <w:rPr>
          <w:rFonts w:ascii="Georgia" w:hAnsi="Georgia"/>
          <w:bCs/>
        </w:rPr>
        <w:t>Après en avoir délibéré,</w:t>
      </w:r>
      <w:r w:rsidRPr="00F05423">
        <w:rPr>
          <w:rFonts w:ascii="Georgia" w:hAnsi="Georgia"/>
          <w:b/>
        </w:rPr>
        <w:t xml:space="preserve"> </w:t>
      </w:r>
      <w:r w:rsidRPr="00F05423">
        <w:rPr>
          <w:rFonts w:ascii="Georgia" w:hAnsi="Georgia"/>
        </w:rPr>
        <w:t>le Conseil Municipal, à l’unanimité :</w:t>
      </w:r>
    </w:p>
    <w:p w14:paraId="3232FC1F" w14:textId="77777777" w:rsidR="00F05423" w:rsidRPr="00F05423" w:rsidRDefault="00F05423" w:rsidP="00F05423">
      <w:pPr>
        <w:jc w:val="both"/>
        <w:rPr>
          <w:rFonts w:ascii="Georgia" w:hAnsi="Georgia"/>
        </w:rPr>
      </w:pPr>
      <w:r w:rsidRPr="00F05423">
        <w:rPr>
          <w:rFonts w:ascii="Georgia" w:hAnsi="Georgia"/>
          <w:b/>
        </w:rPr>
        <w:t xml:space="preserve">AUTORISE </w:t>
      </w:r>
      <w:r w:rsidRPr="00F05423">
        <w:rPr>
          <w:rFonts w:ascii="Georgia" w:hAnsi="Georgia"/>
        </w:rPr>
        <w:t>la mise à disposition à titre gratuit de locaux communaux aux associations susmentionnées.</w:t>
      </w:r>
    </w:p>
    <w:p w14:paraId="68FF02DB" w14:textId="77777777" w:rsidR="00F05423" w:rsidRPr="00F05423" w:rsidRDefault="00F05423" w:rsidP="00F05423">
      <w:pPr>
        <w:jc w:val="both"/>
        <w:rPr>
          <w:rFonts w:ascii="Georgia" w:hAnsi="Georgia"/>
          <w:bCs/>
        </w:rPr>
      </w:pPr>
      <w:r w:rsidRPr="00F05423">
        <w:rPr>
          <w:rFonts w:ascii="Georgia" w:hAnsi="Georgia"/>
          <w:b/>
        </w:rPr>
        <w:t xml:space="preserve">AUTORISE </w:t>
      </w:r>
      <w:r w:rsidRPr="00F05423">
        <w:rPr>
          <w:rFonts w:ascii="Georgia" w:hAnsi="Georgia"/>
          <w:bCs/>
        </w:rPr>
        <w:t xml:space="preserve">Monsieur le Maire à signer les conventions de mise à disposition avec ces associations. </w:t>
      </w:r>
    </w:p>
    <w:p w14:paraId="72F91100" w14:textId="77777777" w:rsidR="00F05423" w:rsidRDefault="00F05423" w:rsidP="00F05423">
      <w:pPr>
        <w:jc w:val="both"/>
        <w:rPr>
          <w:rFonts w:ascii="Georgia" w:hAnsi="Georgia"/>
        </w:rPr>
      </w:pPr>
      <w:r w:rsidRPr="00C93A55">
        <w:rPr>
          <w:rFonts w:ascii="Georgia" w:eastAsia="Times New Roman" w:hAnsi="Georgia" w:cs="Arial"/>
          <w:noProof/>
          <w:sz w:val="24"/>
          <w:szCs w:val="24"/>
          <w:lang w:eastAsia="ar-SA"/>
        </w:rPr>
        <w:drawing>
          <wp:inline distT="0" distB="0" distL="0" distR="0" wp14:anchorId="580E29AE" wp14:editId="3261DBA4">
            <wp:extent cx="5760720" cy="94615"/>
            <wp:effectExtent l="0" t="0" r="0" b="635"/>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94615"/>
                    </a:xfrm>
                    <a:prstGeom prst="rect">
                      <a:avLst/>
                    </a:prstGeom>
                    <a:solidFill>
                      <a:srgbClr val="FFFFFF"/>
                    </a:solidFill>
                    <a:ln>
                      <a:noFill/>
                    </a:ln>
                  </pic:spPr>
                </pic:pic>
              </a:graphicData>
            </a:graphic>
          </wp:inline>
        </w:drawing>
      </w:r>
    </w:p>
    <w:p w14:paraId="7C29AD33" w14:textId="3D25FE1E" w:rsidR="001D495B" w:rsidRDefault="001D495B" w:rsidP="000B7838">
      <w:pPr>
        <w:jc w:val="both"/>
        <w:rPr>
          <w:rFonts w:ascii="Georgia" w:hAnsi="Georgia"/>
        </w:rPr>
      </w:pPr>
      <w:r w:rsidRPr="001D495B">
        <w:rPr>
          <w:rFonts w:ascii="Georgia" w:hAnsi="Georgia"/>
          <w:b/>
          <w:bCs/>
          <w:color w:val="000000"/>
          <w:sz w:val="28"/>
          <w:szCs w:val="28"/>
        </w:rPr>
        <w:t xml:space="preserve">Convention d’occupation du domaine public : </w:t>
      </w:r>
      <w:r w:rsidR="00023B6D">
        <w:rPr>
          <w:rFonts w:ascii="Georgia" w:hAnsi="Georgia"/>
          <w:b/>
          <w:bCs/>
          <w:color w:val="000000"/>
          <w:sz w:val="28"/>
          <w:szCs w:val="28"/>
        </w:rPr>
        <w:t>E</w:t>
      </w:r>
      <w:r w:rsidRPr="001D495B">
        <w:rPr>
          <w:rFonts w:ascii="Georgia" w:hAnsi="Georgia"/>
          <w:b/>
          <w:bCs/>
          <w:color w:val="000000"/>
          <w:sz w:val="28"/>
          <w:szCs w:val="28"/>
        </w:rPr>
        <w:t xml:space="preserve">space des </w:t>
      </w:r>
      <w:r w:rsidR="00023B6D">
        <w:rPr>
          <w:rFonts w:ascii="Georgia" w:hAnsi="Georgia"/>
          <w:b/>
          <w:bCs/>
          <w:color w:val="000000"/>
          <w:sz w:val="28"/>
          <w:szCs w:val="28"/>
        </w:rPr>
        <w:t>B</w:t>
      </w:r>
      <w:r w:rsidRPr="001D495B">
        <w:rPr>
          <w:rFonts w:ascii="Georgia" w:hAnsi="Georgia"/>
          <w:b/>
          <w:bCs/>
          <w:color w:val="000000"/>
          <w:sz w:val="28"/>
          <w:szCs w:val="28"/>
        </w:rPr>
        <w:t>anturles – création d’un jardin partagé</w:t>
      </w:r>
    </w:p>
    <w:p w14:paraId="4879D532" w14:textId="77777777" w:rsidR="001D495B" w:rsidRPr="001D495B" w:rsidRDefault="001D495B" w:rsidP="001D495B">
      <w:pPr>
        <w:jc w:val="both"/>
        <w:rPr>
          <w:rFonts w:ascii="Georgia" w:hAnsi="Georgia"/>
        </w:rPr>
      </w:pPr>
      <w:bookmarkStart w:id="22" w:name="_Hlk115962535"/>
      <w:r w:rsidRPr="001D495B">
        <w:rPr>
          <w:rFonts w:ascii="Georgia" w:hAnsi="Georgia"/>
          <w:b/>
          <w:bCs/>
        </w:rPr>
        <w:lastRenderedPageBreak/>
        <w:t>VU</w:t>
      </w:r>
      <w:bookmarkEnd w:id="22"/>
      <w:r w:rsidRPr="001D495B">
        <w:rPr>
          <w:rFonts w:ascii="Georgia" w:hAnsi="Georgia"/>
        </w:rPr>
        <w:t xml:space="preserve"> le Code Général des Collectivités Territoriales, notamment son article L.2144-3 ;</w:t>
      </w:r>
    </w:p>
    <w:p w14:paraId="04F4C8BE" w14:textId="77777777" w:rsidR="001D495B" w:rsidRPr="001D495B" w:rsidRDefault="001D495B" w:rsidP="001D495B">
      <w:pPr>
        <w:jc w:val="both"/>
        <w:rPr>
          <w:rFonts w:ascii="Georgia" w:hAnsi="Georgia"/>
        </w:rPr>
      </w:pPr>
      <w:r w:rsidRPr="001D495B">
        <w:rPr>
          <w:rFonts w:ascii="Georgia" w:hAnsi="Georgia"/>
          <w:b/>
        </w:rPr>
        <w:t>VU</w:t>
      </w:r>
      <w:r w:rsidRPr="001D495B">
        <w:rPr>
          <w:rFonts w:ascii="Georgia" w:hAnsi="Georgia"/>
        </w:rPr>
        <w:t xml:space="preserve"> le Code Général de la Propriété des Personnes Publiques, notamment ses articles L.2122-2, L.2122-3, L.2125-1 à L.2125-1-1, R.2122-1 à R.2122-55.</w:t>
      </w:r>
    </w:p>
    <w:p w14:paraId="691168B2" w14:textId="24A40C2D" w:rsidR="001D495B" w:rsidRPr="001D495B" w:rsidRDefault="001D495B" w:rsidP="001D495B">
      <w:pPr>
        <w:jc w:val="both"/>
        <w:rPr>
          <w:rFonts w:ascii="Georgia" w:hAnsi="Georgia"/>
          <w:bCs/>
        </w:rPr>
      </w:pPr>
      <w:r>
        <w:rPr>
          <w:rFonts w:ascii="Georgia" w:hAnsi="Georgia"/>
          <w:bCs/>
        </w:rPr>
        <w:t>Monsieur le Maire propose</w:t>
      </w:r>
      <w:r w:rsidRPr="001D495B">
        <w:rPr>
          <w:rFonts w:ascii="Georgia" w:hAnsi="Georgia"/>
          <w:bCs/>
        </w:rPr>
        <w:t xml:space="preserve"> au Conseil d’autoriser l’occupation d’une partie de l’Espace des Banturles à l’association Histoire de fleurs. Cette convention permettra de fédérer les habitants autour de la politique de développement durable de la commune. </w:t>
      </w:r>
    </w:p>
    <w:p w14:paraId="4B1F6B01" w14:textId="77777777" w:rsidR="001D495B" w:rsidRPr="001D495B" w:rsidRDefault="001D495B" w:rsidP="001D495B">
      <w:pPr>
        <w:jc w:val="both"/>
        <w:rPr>
          <w:rFonts w:ascii="Georgia" w:hAnsi="Georgia"/>
          <w:bCs/>
        </w:rPr>
      </w:pPr>
      <w:r w:rsidRPr="001D495B">
        <w:rPr>
          <w:rFonts w:ascii="Georgia" w:hAnsi="Georgia"/>
          <w:bCs/>
        </w:rPr>
        <w:t xml:space="preserve">Cette mise à disposition sera à titre gracieux et pour un an. Au-delà de cette période, il sera nécessaire de renouveler expressément la convention. </w:t>
      </w:r>
    </w:p>
    <w:p w14:paraId="5E9489C7" w14:textId="77777777" w:rsidR="001D495B" w:rsidRPr="001D495B" w:rsidRDefault="001D495B" w:rsidP="001D495B">
      <w:pPr>
        <w:jc w:val="both"/>
        <w:rPr>
          <w:rFonts w:ascii="Georgia" w:hAnsi="Georgia"/>
          <w:bCs/>
        </w:rPr>
      </w:pPr>
      <w:r w:rsidRPr="001D495B">
        <w:rPr>
          <w:rFonts w:ascii="Georgia" w:hAnsi="Georgia"/>
          <w:bCs/>
        </w:rPr>
        <w:t>L’association devra se charger de l’aménagement du jardin partagé sans produit phytosanitaire et dans le respect de la réglementation du périmètre des abords de l’église. L’arrosage se fera uniquement avec la récupération des eaux pluviales. Tout aménagement devra recueillir l’accord exprès et préalable de la Mairie.</w:t>
      </w:r>
    </w:p>
    <w:p w14:paraId="74997798" w14:textId="75929585" w:rsidR="001D495B" w:rsidRPr="001D495B" w:rsidRDefault="001D495B" w:rsidP="001D495B">
      <w:pPr>
        <w:jc w:val="both"/>
        <w:rPr>
          <w:rFonts w:ascii="Georgia" w:hAnsi="Georgia"/>
          <w:bCs/>
        </w:rPr>
      </w:pPr>
      <w:r w:rsidRPr="001D495B">
        <w:rPr>
          <w:rFonts w:ascii="Georgia" w:hAnsi="Georgia"/>
          <w:bCs/>
        </w:rPr>
        <w:t>Il est proposé au Conseil d’autoriser Monsieur le Maire à mettre à disposition à titre gracieux cet espace et de l’autoriser à signer cette convention.</w:t>
      </w:r>
    </w:p>
    <w:p w14:paraId="68562289" w14:textId="4473EA99" w:rsidR="001D495B" w:rsidRPr="001D495B" w:rsidRDefault="001D495B" w:rsidP="001D495B">
      <w:pPr>
        <w:jc w:val="both"/>
        <w:rPr>
          <w:rFonts w:ascii="Georgia" w:hAnsi="Georgia"/>
        </w:rPr>
      </w:pPr>
      <w:r w:rsidRPr="001D495B">
        <w:rPr>
          <w:rFonts w:ascii="Georgia" w:hAnsi="Georgia"/>
          <w:bCs/>
        </w:rPr>
        <w:t>Mme JARDON ne prend pas part au vote</w:t>
      </w:r>
      <w:r>
        <w:rPr>
          <w:rFonts w:ascii="Georgia" w:hAnsi="Georgia"/>
          <w:bCs/>
        </w:rPr>
        <w:t>.</w:t>
      </w:r>
    </w:p>
    <w:p w14:paraId="4D452BBF" w14:textId="77777777" w:rsidR="001D495B" w:rsidRPr="001D495B" w:rsidRDefault="001D495B" w:rsidP="001D495B">
      <w:pPr>
        <w:jc w:val="both"/>
        <w:rPr>
          <w:rFonts w:ascii="Georgia" w:hAnsi="Georgia"/>
        </w:rPr>
      </w:pPr>
      <w:r w:rsidRPr="001D495B">
        <w:rPr>
          <w:rFonts w:ascii="Georgia" w:hAnsi="Georgia"/>
          <w:bCs/>
        </w:rPr>
        <w:t>Après en avoir délibéré,</w:t>
      </w:r>
      <w:r w:rsidRPr="001D495B">
        <w:rPr>
          <w:rFonts w:ascii="Georgia" w:hAnsi="Georgia"/>
          <w:b/>
        </w:rPr>
        <w:t xml:space="preserve"> </w:t>
      </w:r>
      <w:r w:rsidRPr="001D495B">
        <w:rPr>
          <w:rFonts w:ascii="Georgia" w:hAnsi="Georgia"/>
        </w:rPr>
        <w:t>le Conseil Municipal, à l’unanimité :</w:t>
      </w:r>
    </w:p>
    <w:p w14:paraId="71AC1A19" w14:textId="4804E181" w:rsidR="001D495B" w:rsidRPr="001D495B" w:rsidRDefault="001D495B" w:rsidP="001D495B">
      <w:pPr>
        <w:jc w:val="both"/>
        <w:rPr>
          <w:rFonts w:ascii="Georgia" w:hAnsi="Georgia"/>
        </w:rPr>
      </w:pPr>
      <w:r w:rsidRPr="001D495B">
        <w:rPr>
          <w:rFonts w:ascii="Georgia" w:hAnsi="Georgia"/>
          <w:b/>
        </w:rPr>
        <w:t xml:space="preserve">AUTORISE </w:t>
      </w:r>
      <w:r w:rsidRPr="001D495B">
        <w:rPr>
          <w:rFonts w:ascii="Georgia" w:hAnsi="Georgia"/>
        </w:rPr>
        <w:t>la mise à disposition</w:t>
      </w:r>
      <w:r w:rsidR="00023B6D">
        <w:rPr>
          <w:rFonts w:ascii="Georgia" w:hAnsi="Georgia"/>
        </w:rPr>
        <w:t xml:space="preserve"> à</w:t>
      </w:r>
      <w:r w:rsidRPr="001D495B">
        <w:rPr>
          <w:rFonts w:ascii="Georgia" w:hAnsi="Georgia"/>
        </w:rPr>
        <w:t xml:space="preserve"> </w:t>
      </w:r>
      <w:r w:rsidRPr="001D495B">
        <w:rPr>
          <w:rFonts w:ascii="Georgia" w:hAnsi="Georgia"/>
          <w:bCs/>
        </w:rPr>
        <w:t>titre gracieux d’une partie de l’</w:t>
      </w:r>
      <w:r w:rsidR="00023B6D">
        <w:rPr>
          <w:rFonts w:ascii="Georgia" w:hAnsi="Georgia"/>
          <w:bCs/>
        </w:rPr>
        <w:t>E</w:t>
      </w:r>
      <w:r w:rsidRPr="001D495B">
        <w:rPr>
          <w:rFonts w:ascii="Georgia" w:hAnsi="Georgia"/>
          <w:bCs/>
        </w:rPr>
        <w:t>space des Banturles</w:t>
      </w:r>
      <w:r w:rsidRPr="001D495B">
        <w:rPr>
          <w:rFonts w:ascii="Georgia" w:hAnsi="Georgia"/>
        </w:rPr>
        <w:t>.</w:t>
      </w:r>
    </w:p>
    <w:p w14:paraId="4B103DFF" w14:textId="2DFBB7AA" w:rsidR="001D495B" w:rsidRDefault="001D495B" w:rsidP="001D495B">
      <w:pPr>
        <w:jc w:val="both"/>
        <w:rPr>
          <w:rFonts w:ascii="Georgia" w:hAnsi="Georgia"/>
          <w:bCs/>
        </w:rPr>
      </w:pPr>
      <w:r w:rsidRPr="001D495B">
        <w:rPr>
          <w:rFonts w:ascii="Georgia" w:hAnsi="Georgia"/>
          <w:b/>
        </w:rPr>
        <w:t xml:space="preserve">AUTORISE </w:t>
      </w:r>
      <w:r w:rsidRPr="001D495B">
        <w:rPr>
          <w:rFonts w:ascii="Georgia" w:hAnsi="Georgia"/>
          <w:bCs/>
        </w:rPr>
        <w:t>Monsieur le Maire à signer la convention d’occupation du domaine public.</w:t>
      </w:r>
    </w:p>
    <w:p w14:paraId="2CC1C48F" w14:textId="3EFC5FB9" w:rsidR="001D495B" w:rsidRDefault="001D495B" w:rsidP="001D495B">
      <w:pPr>
        <w:jc w:val="both"/>
        <w:rPr>
          <w:rFonts w:ascii="Georgia" w:hAnsi="Georgia"/>
          <w:bCs/>
        </w:rPr>
      </w:pPr>
      <w:r>
        <w:rPr>
          <w:rFonts w:ascii="Georgia" w:hAnsi="Georgia"/>
          <w:bCs/>
        </w:rPr>
        <w:t xml:space="preserve">Mme JARDON ajoute que l’objectif de cette convention est de faire de cet endroit un espace convivial, de partage et un lieu de rencontres. </w:t>
      </w:r>
    </w:p>
    <w:p w14:paraId="72F113A5" w14:textId="0F5006AC" w:rsidR="001D495B" w:rsidRDefault="001D495B" w:rsidP="001D495B">
      <w:pPr>
        <w:jc w:val="both"/>
        <w:rPr>
          <w:rFonts w:ascii="Georgia" w:hAnsi="Georgia"/>
          <w:bCs/>
        </w:rPr>
      </w:pPr>
      <w:r>
        <w:rPr>
          <w:rFonts w:ascii="Georgia" w:hAnsi="Georgia"/>
          <w:bCs/>
        </w:rPr>
        <w:t xml:space="preserve">Monsieur le Maire propose que des concerts puissent y être organisés. </w:t>
      </w:r>
    </w:p>
    <w:p w14:paraId="0C1CBA79" w14:textId="5DAE8F0B" w:rsidR="001D495B" w:rsidRDefault="001D495B" w:rsidP="001D495B">
      <w:pPr>
        <w:jc w:val="both"/>
        <w:rPr>
          <w:rFonts w:ascii="Georgia" w:hAnsi="Georgia"/>
          <w:bCs/>
        </w:rPr>
      </w:pPr>
      <w:r>
        <w:rPr>
          <w:rFonts w:ascii="Georgia" w:hAnsi="Georgia"/>
          <w:bCs/>
        </w:rPr>
        <w:t>Mme JARDON dit que le partage recherché est aussi un partage de culture et qu’elle a prévu de solliciter les habitants des HLM.</w:t>
      </w:r>
    </w:p>
    <w:p w14:paraId="0CB27277" w14:textId="23E5FD42" w:rsidR="001D495B" w:rsidRDefault="001D495B" w:rsidP="001D495B">
      <w:pPr>
        <w:jc w:val="both"/>
        <w:rPr>
          <w:rFonts w:ascii="Georgia" w:hAnsi="Georgia"/>
          <w:bCs/>
        </w:rPr>
      </w:pPr>
      <w:r>
        <w:rPr>
          <w:rFonts w:ascii="Georgia" w:hAnsi="Georgia"/>
          <w:bCs/>
        </w:rPr>
        <w:t>Mme BEN TOUMIA, 4</w:t>
      </w:r>
      <w:r>
        <w:rPr>
          <w:rFonts w:ascii="Georgia" w:hAnsi="Georgia"/>
          <w:bCs/>
          <w:vertAlign w:val="superscript"/>
        </w:rPr>
        <w:t>e</w:t>
      </w:r>
      <w:r>
        <w:rPr>
          <w:rFonts w:ascii="Georgia" w:hAnsi="Georgia"/>
          <w:bCs/>
        </w:rPr>
        <w:t xml:space="preserve"> Adjointe, demande si les plantations seront faites par tout le monde ou si chacun aura un carré qu’il plantera de son côté. </w:t>
      </w:r>
      <w:r w:rsidR="004D6310">
        <w:rPr>
          <w:rFonts w:ascii="Georgia" w:hAnsi="Georgia"/>
          <w:bCs/>
        </w:rPr>
        <w:t>Mme JARDON répond que celles-ci seront faites par tout le monde.</w:t>
      </w:r>
    </w:p>
    <w:p w14:paraId="109474B4" w14:textId="77777777" w:rsidR="004D6310" w:rsidRDefault="004D6310" w:rsidP="004D6310">
      <w:pPr>
        <w:jc w:val="both"/>
        <w:rPr>
          <w:rFonts w:ascii="Georgia" w:hAnsi="Georgia"/>
        </w:rPr>
      </w:pPr>
      <w:r w:rsidRPr="00C93A55">
        <w:rPr>
          <w:rFonts w:ascii="Georgia" w:eastAsia="Times New Roman" w:hAnsi="Georgia" w:cs="Arial"/>
          <w:noProof/>
          <w:sz w:val="24"/>
          <w:szCs w:val="24"/>
          <w:lang w:eastAsia="ar-SA"/>
        </w:rPr>
        <w:drawing>
          <wp:inline distT="0" distB="0" distL="0" distR="0" wp14:anchorId="2A4DE699" wp14:editId="099440D2">
            <wp:extent cx="5760720" cy="94615"/>
            <wp:effectExtent l="0" t="0" r="0" b="635"/>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94615"/>
                    </a:xfrm>
                    <a:prstGeom prst="rect">
                      <a:avLst/>
                    </a:prstGeom>
                    <a:solidFill>
                      <a:srgbClr val="FFFFFF"/>
                    </a:solidFill>
                    <a:ln>
                      <a:noFill/>
                    </a:ln>
                  </pic:spPr>
                </pic:pic>
              </a:graphicData>
            </a:graphic>
          </wp:inline>
        </w:drawing>
      </w:r>
    </w:p>
    <w:p w14:paraId="474FB272" w14:textId="77777777" w:rsidR="004D6310" w:rsidRPr="004D6310" w:rsidRDefault="004D6310" w:rsidP="004D6310">
      <w:pPr>
        <w:jc w:val="both"/>
        <w:rPr>
          <w:rFonts w:ascii="Georgia" w:hAnsi="Georgia"/>
          <w:b/>
          <w:bCs/>
          <w:color w:val="000000"/>
          <w:sz w:val="28"/>
          <w:szCs w:val="28"/>
        </w:rPr>
      </w:pPr>
      <w:r w:rsidRPr="004D6310">
        <w:rPr>
          <w:rFonts w:ascii="Georgia" w:hAnsi="Georgia"/>
          <w:b/>
          <w:bCs/>
          <w:color w:val="000000"/>
          <w:sz w:val="28"/>
          <w:szCs w:val="28"/>
        </w:rPr>
        <w:t>Festival « la culture au grand jour » : convention de partenariat avec le département de la Haute-Vienne</w:t>
      </w:r>
    </w:p>
    <w:p w14:paraId="4D555891" w14:textId="77777777" w:rsidR="004D6310" w:rsidRPr="004D6310" w:rsidRDefault="004D6310" w:rsidP="004D6310">
      <w:pPr>
        <w:jc w:val="both"/>
        <w:rPr>
          <w:rFonts w:ascii="Georgia" w:hAnsi="Georgia"/>
        </w:rPr>
      </w:pPr>
      <w:r w:rsidRPr="004D6310">
        <w:rPr>
          <w:rFonts w:ascii="Georgia" w:hAnsi="Georgia"/>
          <w:b/>
          <w:bCs/>
        </w:rPr>
        <w:t>VU</w:t>
      </w:r>
      <w:r w:rsidRPr="004D6310">
        <w:rPr>
          <w:rFonts w:ascii="Georgia" w:hAnsi="Georgia"/>
        </w:rPr>
        <w:t xml:space="preserve"> le Code Général des Collectivités Territoriales.</w:t>
      </w:r>
    </w:p>
    <w:p w14:paraId="7D00FA55" w14:textId="6379CFA3" w:rsidR="004D6310" w:rsidRPr="004D6310" w:rsidRDefault="004D6310" w:rsidP="004D6310">
      <w:pPr>
        <w:jc w:val="both"/>
        <w:rPr>
          <w:rFonts w:ascii="Georgia" w:hAnsi="Georgia"/>
          <w:bCs/>
        </w:rPr>
      </w:pPr>
      <w:r>
        <w:rPr>
          <w:rFonts w:ascii="Georgia" w:hAnsi="Georgia"/>
          <w:bCs/>
        </w:rPr>
        <w:t>Monsieur le Maire indique que l</w:t>
      </w:r>
      <w:r w:rsidRPr="004D6310">
        <w:rPr>
          <w:rFonts w:ascii="Georgia" w:hAnsi="Georgia"/>
          <w:bCs/>
        </w:rPr>
        <w:t>e Conseil Départemental organise</w:t>
      </w:r>
      <w:r>
        <w:rPr>
          <w:rFonts w:ascii="Georgia" w:hAnsi="Georgia"/>
          <w:bCs/>
        </w:rPr>
        <w:t>, comme chaque année,</w:t>
      </w:r>
      <w:r w:rsidRPr="004D6310">
        <w:rPr>
          <w:rFonts w:ascii="Georgia" w:hAnsi="Georgia"/>
          <w:bCs/>
        </w:rPr>
        <w:t xml:space="preserve"> son festival « la Culture au Grand Jour ». La date prévue pour le passage de ce festival sur notre commune est le samedi 25 mars. Un concert du groupe « </w:t>
      </w:r>
      <w:proofErr w:type="spellStart"/>
      <w:r w:rsidRPr="004D6310">
        <w:rPr>
          <w:rFonts w:ascii="Georgia" w:hAnsi="Georgia"/>
          <w:bCs/>
        </w:rPr>
        <w:t>Afrokitchen</w:t>
      </w:r>
      <w:proofErr w:type="spellEnd"/>
      <w:r w:rsidRPr="004D6310">
        <w:rPr>
          <w:rFonts w:ascii="Georgia" w:hAnsi="Georgia"/>
          <w:bCs/>
        </w:rPr>
        <w:t xml:space="preserve"> » se déroulera à 20h30. Pour pouvoir organiser cet évènement, le Département demande à la commune de :</w:t>
      </w:r>
    </w:p>
    <w:p w14:paraId="29909B72" w14:textId="77777777" w:rsidR="004D6310" w:rsidRPr="004D6310" w:rsidRDefault="004D6310" w:rsidP="004D6310">
      <w:pPr>
        <w:pStyle w:val="Paragraphedeliste"/>
        <w:numPr>
          <w:ilvl w:val="0"/>
          <w:numId w:val="24"/>
        </w:numPr>
        <w:jc w:val="both"/>
        <w:rPr>
          <w:rFonts w:ascii="Georgia" w:hAnsi="Georgia"/>
          <w:bCs/>
        </w:rPr>
      </w:pPr>
      <w:r w:rsidRPr="004D6310">
        <w:rPr>
          <w:rFonts w:ascii="Georgia" w:hAnsi="Georgia"/>
          <w:bCs/>
        </w:rPr>
        <w:t xml:space="preserve">Mettre à disposition gratuitement la salle des fêtes de 8h00 à minuit, </w:t>
      </w:r>
    </w:p>
    <w:p w14:paraId="2BA834F7" w14:textId="77777777" w:rsidR="004D6310" w:rsidRPr="004D6310" w:rsidRDefault="004D6310" w:rsidP="004D6310">
      <w:pPr>
        <w:pStyle w:val="Paragraphedeliste"/>
        <w:numPr>
          <w:ilvl w:val="0"/>
          <w:numId w:val="24"/>
        </w:numPr>
        <w:jc w:val="both"/>
        <w:rPr>
          <w:rFonts w:ascii="Georgia" w:hAnsi="Georgia"/>
          <w:bCs/>
        </w:rPr>
      </w:pPr>
      <w:r w:rsidRPr="004D6310">
        <w:rPr>
          <w:rFonts w:ascii="Georgia" w:hAnsi="Georgia"/>
          <w:bCs/>
        </w:rPr>
        <w:t>Prendre en charge les frais de fonctionnement des équipements fournis,</w:t>
      </w:r>
    </w:p>
    <w:p w14:paraId="6F04A552" w14:textId="77777777" w:rsidR="004D6310" w:rsidRPr="004D6310" w:rsidRDefault="004D6310" w:rsidP="004D6310">
      <w:pPr>
        <w:pStyle w:val="Paragraphedeliste"/>
        <w:numPr>
          <w:ilvl w:val="0"/>
          <w:numId w:val="24"/>
        </w:numPr>
        <w:jc w:val="both"/>
        <w:rPr>
          <w:rFonts w:ascii="Georgia" w:hAnsi="Georgia"/>
          <w:bCs/>
        </w:rPr>
      </w:pPr>
      <w:r w:rsidRPr="004D6310">
        <w:rPr>
          <w:rFonts w:ascii="Georgia" w:hAnsi="Georgia"/>
          <w:bCs/>
        </w:rPr>
        <w:t>D’accueillir les artistes et de leur fournir un repas,</w:t>
      </w:r>
    </w:p>
    <w:p w14:paraId="20472078" w14:textId="77777777" w:rsidR="004D6310" w:rsidRPr="004D6310" w:rsidRDefault="004D6310" w:rsidP="004D6310">
      <w:pPr>
        <w:pStyle w:val="Paragraphedeliste"/>
        <w:numPr>
          <w:ilvl w:val="0"/>
          <w:numId w:val="24"/>
        </w:numPr>
        <w:jc w:val="both"/>
        <w:rPr>
          <w:rFonts w:ascii="Georgia" w:hAnsi="Georgia"/>
          <w:bCs/>
        </w:rPr>
      </w:pPr>
      <w:r w:rsidRPr="004D6310">
        <w:rPr>
          <w:rFonts w:ascii="Georgia" w:hAnsi="Georgia"/>
          <w:bCs/>
        </w:rPr>
        <w:t>De mettre en place les chaises, d’accueillir les spectateurs et de ranger la salle après utilisation, d’accrocher et diffuser les supports de communication (banderole, affiches, …)</w:t>
      </w:r>
    </w:p>
    <w:p w14:paraId="63B561CD" w14:textId="77777777" w:rsidR="004D6310" w:rsidRPr="004D6310" w:rsidRDefault="004D6310" w:rsidP="004D6310">
      <w:pPr>
        <w:jc w:val="both"/>
        <w:rPr>
          <w:rFonts w:ascii="Georgia" w:hAnsi="Georgia"/>
          <w:bCs/>
        </w:rPr>
      </w:pPr>
      <w:r w:rsidRPr="004D6310">
        <w:rPr>
          <w:rFonts w:ascii="Georgia" w:hAnsi="Georgia"/>
          <w:bCs/>
        </w:rPr>
        <w:lastRenderedPageBreak/>
        <w:t>Le Département prendra en charge le cachet des artistes et fournira le matériel technique comme la sonorisation et la lumière.</w:t>
      </w:r>
    </w:p>
    <w:p w14:paraId="4075D6E1" w14:textId="77777777" w:rsidR="004D6310" w:rsidRPr="004D6310" w:rsidRDefault="004D6310" w:rsidP="004D6310">
      <w:pPr>
        <w:jc w:val="both"/>
        <w:rPr>
          <w:rFonts w:ascii="Georgia" w:hAnsi="Georgia"/>
          <w:bCs/>
        </w:rPr>
      </w:pPr>
      <w:r w:rsidRPr="004D6310">
        <w:rPr>
          <w:rFonts w:ascii="Georgia" w:hAnsi="Georgia"/>
          <w:bCs/>
        </w:rPr>
        <w:t>Il est demandé au Conseil de d’autoriser Monsieur le Maire à signer la convention de partenariat pour cet évènement.</w:t>
      </w:r>
    </w:p>
    <w:p w14:paraId="2ADA29A5" w14:textId="77777777" w:rsidR="004D6310" w:rsidRPr="004D6310" w:rsidRDefault="004D6310" w:rsidP="004D6310">
      <w:pPr>
        <w:jc w:val="both"/>
        <w:rPr>
          <w:rFonts w:ascii="Georgia" w:hAnsi="Georgia"/>
        </w:rPr>
      </w:pPr>
      <w:r w:rsidRPr="004D6310">
        <w:rPr>
          <w:rFonts w:ascii="Georgia" w:hAnsi="Georgia"/>
          <w:bCs/>
        </w:rPr>
        <w:t>Après en avoir délibéré,</w:t>
      </w:r>
      <w:r w:rsidRPr="004D6310">
        <w:rPr>
          <w:rFonts w:ascii="Georgia" w:hAnsi="Georgia"/>
          <w:b/>
        </w:rPr>
        <w:t xml:space="preserve"> </w:t>
      </w:r>
      <w:r w:rsidRPr="004D6310">
        <w:rPr>
          <w:rFonts w:ascii="Georgia" w:hAnsi="Georgia"/>
        </w:rPr>
        <w:t>le Conseil Municipal, à l’unanimité :</w:t>
      </w:r>
    </w:p>
    <w:p w14:paraId="1E9C3367" w14:textId="0E7C6CA5" w:rsidR="004D6310" w:rsidRDefault="004D6310" w:rsidP="004D6310">
      <w:pPr>
        <w:jc w:val="both"/>
        <w:rPr>
          <w:rFonts w:ascii="Georgia" w:hAnsi="Georgia"/>
        </w:rPr>
      </w:pPr>
      <w:r w:rsidRPr="004D6310">
        <w:rPr>
          <w:rFonts w:ascii="Georgia" w:hAnsi="Georgia"/>
          <w:b/>
        </w:rPr>
        <w:t xml:space="preserve">AUTORISE </w:t>
      </w:r>
      <w:r w:rsidRPr="004D6310">
        <w:rPr>
          <w:rFonts w:ascii="Georgia" w:hAnsi="Georgia"/>
        </w:rPr>
        <w:t>la signature de la convention de partenariat avec le Département de la Haute-Vienne pour le festival « la Culture au Grand Jour ».</w:t>
      </w:r>
    </w:p>
    <w:p w14:paraId="36349C59" w14:textId="0B6CE215" w:rsidR="004D6310" w:rsidRDefault="00282A9F" w:rsidP="001D495B">
      <w:pPr>
        <w:jc w:val="both"/>
        <w:rPr>
          <w:rFonts w:ascii="Georgia" w:hAnsi="Georgia"/>
        </w:rPr>
      </w:pPr>
      <w:r>
        <w:rPr>
          <w:rFonts w:ascii="Georgia" w:hAnsi="Georgia"/>
        </w:rPr>
        <w:t>Monsieur le Maire ajoute que Mme BEN TOUMIA, 4</w:t>
      </w:r>
      <w:r w:rsidRPr="00282A9F">
        <w:rPr>
          <w:rFonts w:ascii="Georgia" w:hAnsi="Georgia"/>
          <w:vertAlign w:val="superscript"/>
        </w:rPr>
        <w:t>e</w:t>
      </w:r>
      <w:r>
        <w:rPr>
          <w:rFonts w:ascii="Georgia" w:hAnsi="Georgia"/>
        </w:rPr>
        <w:t xml:space="preserve"> Adjointe, se chargera d’aider les équipes du Département le jour du festival et demande à tous les conseillers qui le peuvent de l’aider dans sa charge.</w:t>
      </w:r>
    </w:p>
    <w:p w14:paraId="3E82A434" w14:textId="77777777" w:rsidR="00282A9F" w:rsidRDefault="00282A9F" w:rsidP="00282A9F">
      <w:pPr>
        <w:jc w:val="both"/>
        <w:rPr>
          <w:rFonts w:ascii="Georgia" w:hAnsi="Georgia"/>
        </w:rPr>
      </w:pPr>
      <w:r w:rsidRPr="00C93A55">
        <w:rPr>
          <w:rFonts w:ascii="Georgia" w:eastAsia="Times New Roman" w:hAnsi="Georgia" w:cs="Arial"/>
          <w:noProof/>
          <w:sz w:val="24"/>
          <w:szCs w:val="24"/>
          <w:lang w:eastAsia="ar-SA"/>
        </w:rPr>
        <w:drawing>
          <wp:inline distT="0" distB="0" distL="0" distR="0" wp14:anchorId="34E226D3" wp14:editId="62F82E83">
            <wp:extent cx="5760720" cy="94615"/>
            <wp:effectExtent l="0" t="0" r="0" b="635"/>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94615"/>
                    </a:xfrm>
                    <a:prstGeom prst="rect">
                      <a:avLst/>
                    </a:prstGeom>
                    <a:solidFill>
                      <a:srgbClr val="FFFFFF"/>
                    </a:solidFill>
                    <a:ln>
                      <a:noFill/>
                    </a:ln>
                  </pic:spPr>
                </pic:pic>
              </a:graphicData>
            </a:graphic>
          </wp:inline>
        </w:drawing>
      </w:r>
    </w:p>
    <w:p w14:paraId="1AE2D75E" w14:textId="71B12916" w:rsidR="00282A9F" w:rsidRPr="004D6310" w:rsidRDefault="00282A9F" w:rsidP="00282A9F">
      <w:pPr>
        <w:jc w:val="both"/>
        <w:rPr>
          <w:rFonts w:ascii="Georgia" w:hAnsi="Georgia"/>
          <w:b/>
          <w:bCs/>
          <w:color w:val="000000"/>
          <w:sz w:val="28"/>
          <w:szCs w:val="28"/>
        </w:rPr>
      </w:pPr>
      <w:r>
        <w:rPr>
          <w:rFonts w:ascii="Georgia" w:hAnsi="Georgia"/>
          <w:b/>
          <w:bCs/>
          <w:color w:val="000000"/>
          <w:sz w:val="28"/>
          <w:szCs w:val="28"/>
        </w:rPr>
        <w:t>Convention de désignation de maîtrise d’ouvrage éclairage public entre le SEHV et la Commune de Sauviat sur Vige</w:t>
      </w:r>
    </w:p>
    <w:p w14:paraId="11499244" w14:textId="235C45EC" w:rsidR="00282A9F" w:rsidRPr="00282A9F" w:rsidRDefault="00282A9F" w:rsidP="00282A9F">
      <w:pPr>
        <w:jc w:val="both"/>
        <w:rPr>
          <w:rFonts w:ascii="Georgia" w:hAnsi="Georgia"/>
          <w:b/>
        </w:rPr>
      </w:pPr>
      <w:r w:rsidRPr="00282A9F">
        <w:rPr>
          <w:rFonts w:ascii="Georgia" w:hAnsi="Georgia"/>
          <w:b/>
        </w:rPr>
        <w:t xml:space="preserve">VU </w:t>
      </w:r>
      <w:r w:rsidRPr="00282A9F">
        <w:rPr>
          <w:rFonts w:ascii="Georgia" w:hAnsi="Georgia"/>
        </w:rPr>
        <w:t>le Livre IV de la deuxième partie du Code de la Commande Publique, tant pour sa partie législative que règlementaire, intégrant les disposition</w:t>
      </w:r>
      <w:r w:rsidR="00922946">
        <w:rPr>
          <w:rFonts w:ascii="Georgia" w:hAnsi="Georgia"/>
        </w:rPr>
        <w:t>s</w:t>
      </w:r>
      <w:r w:rsidRPr="00282A9F">
        <w:rPr>
          <w:rFonts w:ascii="Georgia" w:hAnsi="Georgia"/>
        </w:rPr>
        <w:t xml:space="preserve"> de la loi n° 85-704 du 12 juillet 1985 relative à la maîtrise d'ouvrage publique et à ses rapports avec la maîtrise d'œuvre privée  ;</w:t>
      </w:r>
    </w:p>
    <w:p w14:paraId="4E7CE5B6" w14:textId="77777777" w:rsidR="00282A9F" w:rsidRPr="00282A9F" w:rsidRDefault="00282A9F" w:rsidP="00282A9F">
      <w:pPr>
        <w:jc w:val="both"/>
        <w:rPr>
          <w:rFonts w:ascii="Georgia" w:hAnsi="Georgia"/>
        </w:rPr>
      </w:pPr>
      <w:r w:rsidRPr="00282A9F">
        <w:rPr>
          <w:rFonts w:ascii="Georgia" w:hAnsi="Georgia"/>
          <w:b/>
        </w:rPr>
        <w:t xml:space="preserve">VU </w:t>
      </w:r>
      <w:r w:rsidRPr="00282A9F">
        <w:rPr>
          <w:rFonts w:ascii="Georgia" w:hAnsi="Georgia"/>
        </w:rPr>
        <w:t>la délibération de l’Assemblée plénière du SEHV en date du 2 juillet 1997 autorisant le Syndicat à apporter assistance aux communes qui le souhaitent dans l’établissement des projets d’éclairage public  ;</w:t>
      </w:r>
    </w:p>
    <w:p w14:paraId="28855B00" w14:textId="77777777" w:rsidR="00282A9F" w:rsidRPr="00282A9F" w:rsidRDefault="00282A9F" w:rsidP="00282A9F">
      <w:pPr>
        <w:jc w:val="both"/>
        <w:rPr>
          <w:rFonts w:ascii="Georgia" w:hAnsi="Georgia"/>
        </w:rPr>
      </w:pPr>
      <w:r w:rsidRPr="00282A9F">
        <w:rPr>
          <w:rFonts w:ascii="Georgia" w:hAnsi="Georgia"/>
          <w:b/>
        </w:rPr>
        <w:t xml:space="preserve">VU </w:t>
      </w:r>
      <w:r w:rsidRPr="00282A9F">
        <w:rPr>
          <w:rFonts w:ascii="Georgia" w:hAnsi="Georgia"/>
        </w:rPr>
        <w:t>les délibérations de l’Assemblée plénière du SEHV en date du 20 décembre 2001, 25 janvier 2012 et 27 janvier 2016 fixant les modalités de subvention du SEHV aux opérations d’éclairage public  ;</w:t>
      </w:r>
    </w:p>
    <w:p w14:paraId="7BEC6B95" w14:textId="7E4BE0AF" w:rsidR="00282A9F" w:rsidRPr="00282A9F" w:rsidRDefault="00282A9F" w:rsidP="00282A9F">
      <w:pPr>
        <w:jc w:val="both"/>
        <w:rPr>
          <w:rFonts w:ascii="Georgia" w:hAnsi="Georgia"/>
        </w:rPr>
      </w:pPr>
      <w:r>
        <w:rPr>
          <w:rFonts w:ascii="Georgia" w:hAnsi="Georgia"/>
        </w:rPr>
        <w:t>Monsieur le Maire explique que l</w:t>
      </w:r>
      <w:r w:rsidRPr="00282A9F">
        <w:rPr>
          <w:rFonts w:ascii="Georgia" w:hAnsi="Georgia"/>
        </w:rPr>
        <w:t xml:space="preserve">a </w:t>
      </w:r>
      <w:r>
        <w:rPr>
          <w:rFonts w:ascii="Georgia" w:hAnsi="Georgia"/>
        </w:rPr>
        <w:t>c</w:t>
      </w:r>
      <w:r w:rsidRPr="00282A9F">
        <w:rPr>
          <w:rFonts w:ascii="Georgia" w:hAnsi="Georgia"/>
        </w:rPr>
        <w:t>ommune souhaite que soient mises en place des plages horaire</w:t>
      </w:r>
      <w:r w:rsidR="00023B6D">
        <w:rPr>
          <w:rFonts w:ascii="Georgia" w:hAnsi="Georgia"/>
        </w:rPr>
        <w:t>s</w:t>
      </w:r>
      <w:r w:rsidRPr="00282A9F">
        <w:rPr>
          <w:rFonts w:ascii="Georgia" w:hAnsi="Georgia"/>
        </w:rPr>
        <w:t xml:space="preserve"> d’extinction de l’éclairage public durant la nuit. Ce projet nécessite la mise en place de matériel d’éclairage public particulier pour pouvoir être mis en œuvre. Le SEHV étant la structure qui porte l’éclairage public de la Commune, il a été demandé au Syndicat son assistance.</w:t>
      </w:r>
    </w:p>
    <w:p w14:paraId="620EB550" w14:textId="77777777" w:rsidR="00282A9F" w:rsidRPr="00282A9F" w:rsidRDefault="00282A9F" w:rsidP="00282A9F">
      <w:pPr>
        <w:jc w:val="both"/>
        <w:rPr>
          <w:rFonts w:ascii="Georgia" w:hAnsi="Georgia"/>
        </w:rPr>
      </w:pPr>
      <w:r w:rsidRPr="00282A9F">
        <w:rPr>
          <w:rFonts w:ascii="Georgia" w:hAnsi="Georgia"/>
        </w:rPr>
        <w:t xml:space="preserve">Cette assistance doit être formalisée par le biais d’une convention avec le SEHV pour déterminer les responsabilités de chacun ainsi que les conditions financières et matérielles applicables à ce projet. </w:t>
      </w:r>
    </w:p>
    <w:p w14:paraId="5928909B" w14:textId="77777777" w:rsidR="00282A9F" w:rsidRPr="00282A9F" w:rsidRDefault="00282A9F" w:rsidP="00282A9F">
      <w:pPr>
        <w:jc w:val="both"/>
        <w:rPr>
          <w:rFonts w:ascii="Georgia" w:hAnsi="Georgia"/>
        </w:rPr>
      </w:pPr>
      <w:r w:rsidRPr="00282A9F">
        <w:rPr>
          <w:rFonts w:ascii="Georgia" w:hAnsi="Georgia"/>
        </w:rPr>
        <w:t xml:space="preserve">Le Conseil Municipal, après en avoir délibéré, à l’unanimité, </w:t>
      </w:r>
    </w:p>
    <w:p w14:paraId="2C1A833C" w14:textId="04405E28" w:rsidR="00282A9F" w:rsidRDefault="00282A9F" w:rsidP="00282A9F">
      <w:pPr>
        <w:jc w:val="both"/>
        <w:rPr>
          <w:rFonts w:ascii="Georgia" w:hAnsi="Georgia"/>
        </w:rPr>
      </w:pPr>
      <w:r w:rsidRPr="00282A9F">
        <w:rPr>
          <w:rFonts w:ascii="Georgia" w:hAnsi="Georgia"/>
          <w:b/>
          <w:bCs/>
        </w:rPr>
        <w:t>AUTORISE</w:t>
      </w:r>
      <w:r w:rsidRPr="00282A9F">
        <w:rPr>
          <w:rFonts w:ascii="Georgia" w:hAnsi="Georgia"/>
        </w:rPr>
        <w:t xml:space="preserve"> le Maire à signer la convention de désignation de maîtrise d’ouvrage éclairage public et à signer toutes pièces nécessaires à la réalisation de ce projet</w:t>
      </w:r>
    </w:p>
    <w:p w14:paraId="53AC21A2" w14:textId="77777777" w:rsidR="001D495B" w:rsidRDefault="001D495B" w:rsidP="001D495B">
      <w:pPr>
        <w:jc w:val="both"/>
        <w:rPr>
          <w:rFonts w:ascii="Georgia" w:hAnsi="Georgia"/>
        </w:rPr>
      </w:pPr>
      <w:r w:rsidRPr="00C93A55">
        <w:rPr>
          <w:rFonts w:ascii="Georgia" w:eastAsia="Times New Roman" w:hAnsi="Georgia" w:cs="Arial"/>
          <w:noProof/>
          <w:sz w:val="24"/>
          <w:szCs w:val="24"/>
          <w:lang w:eastAsia="ar-SA"/>
        </w:rPr>
        <w:drawing>
          <wp:inline distT="0" distB="0" distL="0" distR="0" wp14:anchorId="0D93197F" wp14:editId="5F45E837">
            <wp:extent cx="5760720" cy="94615"/>
            <wp:effectExtent l="0" t="0" r="0" b="635"/>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94615"/>
                    </a:xfrm>
                    <a:prstGeom prst="rect">
                      <a:avLst/>
                    </a:prstGeom>
                    <a:solidFill>
                      <a:srgbClr val="FFFFFF"/>
                    </a:solidFill>
                    <a:ln>
                      <a:noFill/>
                    </a:ln>
                  </pic:spPr>
                </pic:pic>
              </a:graphicData>
            </a:graphic>
          </wp:inline>
        </w:drawing>
      </w:r>
    </w:p>
    <w:p w14:paraId="46A39CC6" w14:textId="65E6891E" w:rsidR="000B7838" w:rsidRPr="006A245D" w:rsidRDefault="000B7838" w:rsidP="000B7838">
      <w:pPr>
        <w:jc w:val="both"/>
        <w:rPr>
          <w:rFonts w:ascii="Georgia" w:hAnsi="Georgia"/>
          <w:b/>
          <w:bCs/>
          <w:sz w:val="28"/>
          <w:szCs w:val="28"/>
          <w:u w:val="single"/>
        </w:rPr>
      </w:pPr>
      <w:r w:rsidRPr="006A245D">
        <w:rPr>
          <w:rFonts w:ascii="Georgia" w:hAnsi="Georgia"/>
          <w:b/>
          <w:bCs/>
          <w:sz w:val="28"/>
          <w:szCs w:val="28"/>
          <w:u w:val="single"/>
        </w:rPr>
        <w:t>Informations diverses :</w:t>
      </w:r>
    </w:p>
    <w:p w14:paraId="27F1E79D" w14:textId="79A44016" w:rsidR="000B7838" w:rsidRPr="006A245D" w:rsidRDefault="00282A9F" w:rsidP="000B7838">
      <w:pPr>
        <w:pStyle w:val="Paragraphedeliste"/>
        <w:numPr>
          <w:ilvl w:val="0"/>
          <w:numId w:val="1"/>
        </w:numPr>
        <w:jc w:val="both"/>
        <w:rPr>
          <w:rFonts w:ascii="Georgia" w:hAnsi="Georgia"/>
          <w:sz w:val="24"/>
          <w:szCs w:val="24"/>
        </w:rPr>
      </w:pPr>
      <w:r>
        <w:rPr>
          <w:rFonts w:ascii="Georgia" w:hAnsi="Georgia"/>
          <w:sz w:val="24"/>
          <w:szCs w:val="24"/>
          <w:u w:val="single"/>
        </w:rPr>
        <w:t>Achat d’un tracteur</w:t>
      </w:r>
      <w:r w:rsidR="006A245D">
        <w:rPr>
          <w:rFonts w:ascii="Georgia" w:hAnsi="Georgia"/>
          <w:sz w:val="24"/>
          <w:szCs w:val="24"/>
        </w:rPr>
        <w:t xml:space="preserve"> : </w:t>
      </w:r>
    </w:p>
    <w:p w14:paraId="5D9562BA" w14:textId="0C62DEEC" w:rsidR="00884B7A" w:rsidRDefault="00884B7A" w:rsidP="00282A9F">
      <w:pPr>
        <w:jc w:val="both"/>
        <w:rPr>
          <w:rFonts w:ascii="Georgia" w:hAnsi="Georgia"/>
        </w:rPr>
      </w:pPr>
      <w:r>
        <w:rPr>
          <w:rFonts w:ascii="Georgia" w:hAnsi="Georgia"/>
        </w:rPr>
        <w:t xml:space="preserve">Monsieur le Maire annonce </w:t>
      </w:r>
      <w:r w:rsidR="00282A9F">
        <w:rPr>
          <w:rFonts w:ascii="Georgia" w:hAnsi="Georgia"/>
        </w:rPr>
        <w:t>que la commune va faire l’acquisition d’un tracteur d’occasion remis à neuf avec 4 000 h de fonctionnement au compteur</w:t>
      </w:r>
      <w:r w:rsidR="00584F0B">
        <w:rPr>
          <w:rFonts w:ascii="Georgia" w:hAnsi="Georgia"/>
        </w:rPr>
        <w:t>.</w:t>
      </w:r>
      <w:r w:rsidR="00282A9F">
        <w:rPr>
          <w:rFonts w:ascii="Georgia" w:hAnsi="Georgia"/>
        </w:rPr>
        <w:t xml:space="preserve"> Les anciens tracteurs qui ne seront plus utiles seront revendus.</w:t>
      </w:r>
    </w:p>
    <w:p w14:paraId="480EC9DE" w14:textId="67FC0133" w:rsidR="00282A9F" w:rsidRDefault="00282A9F" w:rsidP="00282A9F">
      <w:pPr>
        <w:jc w:val="both"/>
        <w:rPr>
          <w:rFonts w:ascii="Georgia" w:hAnsi="Georgia"/>
        </w:rPr>
      </w:pPr>
      <w:r>
        <w:rPr>
          <w:rFonts w:ascii="Georgia" w:hAnsi="Georgia"/>
        </w:rPr>
        <w:lastRenderedPageBreak/>
        <w:t xml:space="preserve">M. POMMIER ajoute que ces tracteurs ont un double compteur : un en kilomètres et un en heures. </w:t>
      </w:r>
    </w:p>
    <w:p w14:paraId="3D6D0723" w14:textId="110C04C2" w:rsidR="000B7838" w:rsidRPr="006A245D" w:rsidRDefault="00282A9F" w:rsidP="000B7838">
      <w:pPr>
        <w:pStyle w:val="Paragraphedeliste"/>
        <w:numPr>
          <w:ilvl w:val="0"/>
          <w:numId w:val="1"/>
        </w:numPr>
        <w:jc w:val="both"/>
        <w:rPr>
          <w:rFonts w:ascii="Georgia" w:hAnsi="Georgia"/>
          <w:sz w:val="24"/>
          <w:szCs w:val="24"/>
        </w:rPr>
      </w:pPr>
      <w:r>
        <w:rPr>
          <w:rFonts w:ascii="Georgia" w:hAnsi="Georgia"/>
          <w:sz w:val="24"/>
          <w:szCs w:val="24"/>
          <w:u w:val="single"/>
        </w:rPr>
        <w:t>Vie scolaire</w:t>
      </w:r>
      <w:r w:rsidR="006A245D">
        <w:rPr>
          <w:rFonts w:ascii="Georgia" w:hAnsi="Georgia"/>
          <w:sz w:val="24"/>
          <w:szCs w:val="24"/>
        </w:rPr>
        <w:t> :</w:t>
      </w:r>
    </w:p>
    <w:p w14:paraId="5F50024B" w14:textId="0EF7E83E" w:rsidR="000B7838" w:rsidRPr="002539B8" w:rsidRDefault="00282A9F" w:rsidP="005E2CC2">
      <w:pPr>
        <w:jc w:val="both"/>
        <w:rPr>
          <w:rFonts w:ascii="Georgia" w:hAnsi="Georgia"/>
        </w:rPr>
      </w:pPr>
      <w:r>
        <w:rPr>
          <w:rFonts w:ascii="Georgia" w:hAnsi="Georgia"/>
        </w:rPr>
        <w:t>Madame BEN TOUMIA, 4</w:t>
      </w:r>
      <w:r w:rsidRPr="00282A9F">
        <w:rPr>
          <w:rFonts w:ascii="Georgia" w:hAnsi="Georgia"/>
          <w:vertAlign w:val="superscript"/>
        </w:rPr>
        <w:t>e</w:t>
      </w:r>
      <w:r>
        <w:rPr>
          <w:rFonts w:ascii="Georgia" w:hAnsi="Georgia"/>
        </w:rPr>
        <w:t xml:space="preserve"> adjointe, fait un point sur l’actualité de la vie scolaire</w:t>
      </w:r>
      <w:r w:rsidR="006A245D" w:rsidRPr="002539B8">
        <w:rPr>
          <w:rFonts w:ascii="Georgia" w:hAnsi="Georgia"/>
        </w:rPr>
        <w:t>.</w:t>
      </w:r>
      <w:r>
        <w:rPr>
          <w:rFonts w:ascii="Georgia" w:hAnsi="Georgia"/>
        </w:rPr>
        <w:t xml:space="preserve"> La cantine continue de tourner avec deux cuisiniers sur trois et les grèves ont réclamé des ajustements pour que le service minimum de garderie puisse fonctionner. Les délégués de classe de CP ont fait un courrier à la mairie pour que le problème des mégots dans la cour et pour demander des poubelles plus grandes. Monsieur le Maire </w:t>
      </w:r>
      <w:r w:rsidR="00CE4A73">
        <w:rPr>
          <w:rFonts w:ascii="Georgia" w:hAnsi="Georgia"/>
        </w:rPr>
        <w:t xml:space="preserve">indique </w:t>
      </w:r>
      <w:r>
        <w:rPr>
          <w:rFonts w:ascii="Georgia" w:hAnsi="Georgia"/>
        </w:rPr>
        <w:t xml:space="preserve">qu’un courrier </w:t>
      </w:r>
      <w:r w:rsidR="00CE4A73">
        <w:rPr>
          <w:rFonts w:ascii="Georgia" w:hAnsi="Georgia"/>
        </w:rPr>
        <w:t>de réponse est en cours de préparation. Monsieur le Maire demande si le RPI fonctionne bien ce à quoi Mme BEN TOUMIA répond par l’affirmative.</w:t>
      </w:r>
    </w:p>
    <w:p w14:paraId="105FC686" w14:textId="73A41DB8" w:rsidR="000B7838" w:rsidRPr="005E2CC2" w:rsidRDefault="00CE4A73" w:rsidP="000B7838">
      <w:pPr>
        <w:pStyle w:val="Paragraphedeliste"/>
        <w:numPr>
          <w:ilvl w:val="0"/>
          <w:numId w:val="1"/>
        </w:numPr>
        <w:jc w:val="both"/>
        <w:rPr>
          <w:rFonts w:ascii="Georgia" w:hAnsi="Georgia"/>
          <w:sz w:val="24"/>
          <w:szCs w:val="24"/>
          <w:u w:val="single"/>
        </w:rPr>
      </w:pPr>
      <w:r>
        <w:rPr>
          <w:rFonts w:ascii="Georgia" w:hAnsi="Georgia"/>
          <w:sz w:val="24"/>
          <w:szCs w:val="24"/>
          <w:u w:val="single"/>
        </w:rPr>
        <w:t>Recensement</w:t>
      </w:r>
      <w:r w:rsidR="006A245D" w:rsidRPr="005E2CC2">
        <w:rPr>
          <w:rFonts w:ascii="Georgia" w:hAnsi="Georgia"/>
          <w:sz w:val="24"/>
          <w:szCs w:val="24"/>
          <w:u w:val="single"/>
        </w:rPr>
        <w:t> :</w:t>
      </w:r>
    </w:p>
    <w:p w14:paraId="25DA5380" w14:textId="488CC037" w:rsidR="000B7838" w:rsidRDefault="005E2CC2" w:rsidP="005E2CC2">
      <w:pPr>
        <w:jc w:val="both"/>
        <w:rPr>
          <w:rFonts w:ascii="Georgia" w:hAnsi="Georgia"/>
        </w:rPr>
      </w:pPr>
      <w:r>
        <w:rPr>
          <w:rFonts w:ascii="Georgia" w:hAnsi="Georgia"/>
        </w:rPr>
        <w:t>Madame LAFOREST, 1</w:t>
      </w:r>
      <w:r>
        <w:rPr>
          <w:rFonts w:ascii="Georgia" w:hAnsi="Georgia"/>
          <w:vertAlign w:val="superscript"/>
        </w:rPr>
        <w:t>ère</w:t>
      </w:r>
      <w:r>
        <w:rPr>
          <w:rFonts w:ascii="Georgia" w:hAnsi="Georgia"/>
        </w:rPr>
        <w:t xml:space="preserve"> adjointe,</w:t>
      </w:r>
      <w:r w:rsidR="002539B8" w:rsidRPr="002539B8">
        <w:rPr>
          <w:rFonts w:ascii="Georgia" w:hAnsi="Georgia"/>
        </w:rPr>
        <w:t xml:space="preserve"> </w:t>
      </w:r>
      <w:r w:rsidR="00CE4A73">
        <w:rPr>
          <w:rFonts w:ascii="Georgia" w:hAnsi="Georgia"/>
        </w:rPr>
        <w:t xml:space="preserve">remercie les agents recenseurs pour leur travail et </w:t>
      </w:r>
      <w:r w:rsidR="00E90C2C">
        <w:rPr>
          <w:rFonts w:ascii="Georgia" w:hAnsi="Georgia"/>
        </w:rPr>
        <w:t>présente</w:t>
      </w:r>
      <w:r w:rsidR="00CE4A73">
        <w:rPr>
          <w:rFonts w:ascii="Georgia" w:hAnsi="Georgia"/>
        </w:rPr>
        <w:t xml:space="preserve"> les chiffres </w:t>
      </w:r>
      <w:r w:rsidR="00E90C2C">
        <w:rPr>
          <w:rFonts w:ascii="Georgia" w:hAnsi="Georgia"/>
        </w:rPr>
        <w:t xml:space="preserve">(qui </w:t>
      </w:r>
      <w:r w:rsidR="00CE4A73">
        <w:rPr>
          <w:rFonts w:ascii="Georgia" w:hAnsi="Georgia"/>
        </w:rPr>
        <w:t>restent à consolider</w:t>
      </w:r>
      <w:r w:rsidR="00850230">
        <w:rPr>
          <w:rFonts w:ascii="Georgia" w:hAnsi="Georgia"/>
        </w:rPr>
        <w:t xml:space="preserve"> </w:t>
      </w:r>
      <w:proofErr w:type="gramStart"/>
      <w:r w:rsidR="00850230">
        <w:rPr>
          <w:rFonts w:ascii="Georgia" w:hAnsi="Georgia"/>
        </w:rPr>
        <w:t>suite à</w:t>
      </w:r>
      <w:proofErr w:type="gramEnd"/>
      <w:r w:rsidR="00850230">
        <w:rPr>
          <w:rFonts w:ascii="Georgia" w:hAnsi="Georgia"/>
        </w:rPr>
        <w:t xml:space="preserve"> la clôture du recensement par l’INSEE</w:t>
      </w:r>
      <w:r w:rsidR="00E90C2C">
        <w:rPr>
          <w:rFonts w:ascii="Georgia" w:hAnsi="Georgia"/>
        </w:rPr>
        <w:t>). Il y a sur la commune :</w:t>
      </w:r>
    </w:p>
    <w:p w14:paraId="007E3793" w14:textId="77777777" w:rsidR="00E90C2C" w:rsidRDefault="00E90C2C" w:rsidP="00E90C2C">
      <w:pPr>
        <w:pStyle w:val="Paragraphedeliste"/>
        <w:numPr>
          <w:ilvl w:val="0"/>
          <w:numId w:val="25"/>
        </w:numPr>
        <w:jc w:val="both"/>
        <w:rPr>
          <w:rFonts w:ascii="Georgia" w:hAnsi="Georgia"/>
        </w:rPr>
      </w:pPr>
      <w:r>
        <w:rPr>
          <w:rFonts w:ascii="Georgia" w:hAnsi="Georgia"/>
        </w:rPr>
        <w:t>En termes d’adresses :</w:t>
      </w:r>
    </w:p>
    <w:p w14:paraId="1065CB9B" w14:textId="6C01148C" w:rsidR="00E90C2C" w:rsidRPr="00E90C2C" w:rsidRDefault="00E90C2C" w:rsidP="00E90C2C">
      <w:pPr>
        <w:pStyle w:val="Paragraphedeliste"/>
        <w:numPr>
          <w:ilvl w:val="1"/>
          <w:numId w:val="25"/>
        </w:numPr>
        <w:jc w:val="both"/>
        <w:rPr>
          <w:rFonts w:ascii="Georgia" w:hAnsi="Georgia"/>
        </w:rPr>
      </w:pPr>
      <w:r w:rsidRPr="00E90C2C">
        <w:rPr>
          <w:rFonts w:ascii="Georgia" w:hAnsi="Georgia"/>
        </w:rPr>
        <w:t>553 adresses d’habitation</w:t>
      </w:r>
    </w:p>
    <w:p w14:paraId="2C40BA20" w14:textId="77777777" w:rsidR="00E90C2C" w:rsidRPr="00E90C2C" w:rsidRDefault="00E90C2C" w:rsidP="00E90C2C">
      <w:pPr>
        <w:pStyle w:val="Paragraphedeliste"/>
        <w:numPr>
          <w:ilvl w:val="1"/>
          <w:numId w:val="25"/>
        </w:numPr>
        <w:jc w:val="both"/>
        <w:rPr>
          <w:rFonts w:ascii="Georgia" w:hAnsi="Georgia"/>
        </w:rPr>
      </w:pPr>
      <w:r w:rsidRPr="00E90C2C">
        <w:rPr>
          <w:rFonts w:ascii="Georgia" w:hAnsi="Georgia"/>
        </w:rPr>
        <w:t>7 adresses sans logement</w:t>
      </w:r>
    </w:p>
    <w:p w14:paraId="4A3115AC" w14:textId="7E083375" w:rsidR="00E90C2C" w:rsidRPr="00E90C2C" w:rsidRDefault="00E90C2C" w:rsidP="00E90C2C">
      <w:pPr>
        <w:pStyle w:val="Paragraphedeliste"/>
        <w:numPr>
          <w:ilvl w:val="0"/>
          <w:numId w:val="25"/>
        </w:numPr>
        <w:jc w:val="both"/>
        <w:rPr>
          <w:rFonts w:ascii="Georgia" w:hAnsi="Georgia"/>
        </w:rPr>
      </w:pPr>
      <w:r>
        <w:rPr>
          <w:rFonts w:ascii="Georgia" w:hAnsi="Georgia"/>
        </w:rPr>
        <w:t>En termes de logements :</w:t>
      </w:r>
    </w:p>
    <w:p w14:paraId="58193C3A" w14:textId="77777777" w:rsidR="00E90C2C" w:rsidRPr="00E90C2C" w:rsidRDefault="00E90C2C" w:rsidP="00E90C2C">
      <w:pPr>
        <w:pStyle w:val="Paragraphedeliste"/>
        <w:numPr>
          <w:ilvl w:val="1"/>
          <w:numId w:val="25"/>
        </w:numPr>
        <w:jc w:val="both"/>
        <w:rPr>
          <w:rFonts w:ascii="Georgia" w:hAnsi="Georgia"/>
        </w:rPr>
      </w:pPr>
      <w:r w:rsidRPr="00E90C2C">
        <w:rPr>
          <w:rFonts w:ascii="Georgia" w:hAnsi="Georgia"/>
        </w:rPr>
        <w:t>453 résidences principales</w:t>
      </w:r>
    </w:p>
    <w:p w14:paraId="5B28679E" w14:textId="77777777" w:rsidR="00E90C2C" w:rsidRPr="00E90C2C" w:rsidRDefault="00E90C2C" w:rsidP="00E90C2C">
      <w:pPr>
        <w:pStyle w:val="Paragraphedeliste"/>
        <w:numPr>
          <w:ilvl w:val="1"/>
          <w:numId w:val="25"/>
        </w:numPr>
        <w:jc w:val="both"/>
        <w:rPr>
          <w:rFonts w:ascii="Georgia" w:hAnsi="Georgia"/>
        </w:rPr>
      </w:pPr>
      <w:r w:rsidRPr="00E90C2C">
        <w:rPr>
          <w:rFonts w:ascii="Georgia" w:hAnsi="Georgia"/>
        </w:rPr>
        <w:t>65 résidences secondaires</w:t>
      </w:r>
    </w:p>
    <w:p w14:paraId="381BFD7A" w14:textId="77777777" w:rsidR="00E90C2C" w:rsidRPr="00E90C2C" w:rsidRDefault="00E90C2C" w:rsidP="00E90C2C">
      <w:pPr>
        <w:pStyle w:val="Paragraphedeliste"/>
        <w:numPr>
          <w:ilvl w:val="1"/>
          <w:numId w:val="25"/>
        </w:numPr>
        <w:jc w:val="both"/>
        <w:rPr>
          <w:rFonts w:ascii="Georgia" w:hAnsi="Georgia"/>
        </w:rPr>
      </w:pPr>
      <w:r w:rsidRPr="00E90C2C">
        <w:rPr>
          <w:rFonts w:ascii="Georgia" w:hAnsi="Georgia"/>
        </w:rPr>
        <w:t>102 logements vacants</w:t>
      </w:r>
    </w:p>
    <w:p w14:paraId="24D80C6F" w14:textId="77777777" w:rsidR="00E90C2C" w:rsidRPr="00E90C2C" w:rsidRDefault="00E90C2C" w:rsidP="00E90C2C">
      <w:pPr>
        <w:jc w:val="both"/>
        <w:rPr>
          <w:rFonts w:ascii="Georgia" w:hAnsi="Georgia"/>
        </w:rPr>
      </w:pPr>
      <w:r w:rsidRPr="00E90C2C">
        <w:rPr>
          <w:rFonts w:ascii="Georgia" w:hAnsi="Georgia"/>
        </w:rPr>
        <w:t>Soit 620 logements au total</w:t>
      </w:r>
    </w:p>
    <w:p w14:paraId="36F69D35" w14:textId="6E070751" w:rsidR="00E90C2C" w:rsidRPr="00E90C2C" w:rsidRDefault="00E90C2C" w:rsidP="00E90C2C">
      <w:pPr>
        <w:jc w:val="both"/>
        <w:rPr>
          <w:rFonts w:ascii="Georgia" w:hAnsi="Georgia"/>
        </w:rPr>
      </w:pPr>
      <w:r w:rsidRPr="00E90C2C">
        <w:rPr>
          <w:rFonts w:ascii="Georgia" w:hAnsi="Georgia"/>
        </w:rPr>
        <w:t>Au total, 874 bulletins individuels ont été remplis</w:t>
      </w:r>
      <w:r>
        <w:rPr>
          <w:rFonts w:ascii="Georgia" w:hAnsi="Georgia"/>
        </w:rPr>
        <w:t>.</w:t>
      </w:r>
    </w:p>
    <w:p w14:paraId="49A7DEA2" w14:textId="77777777" w:rsidR="00E90C2C" w:rsidRDefault="00E90C2C" w:rsidP="00E90C2C">
      <w:pPr>
        <w:jc w:val="both"/>
        <w:rPr>
          <w:rFonts w:ascii="Georgia" w:hAnsi="Georgia"/>
        </w:rPr>
      </w:pPr>
      <w:r w:rsidRPr="00E90C2C">
        <w:rPr>
          <w:rFonts w:ascii="Georgia" w:hAnsi="Georgia"/>
        </w:rPr>
        <w:t>Ont été renseignés par internet</w:t>
      </w:r>
      <w:r>
        <w:rPr>
          <w:rFonts w:ascii="Georgia" w:hAnsi="Georgia"/>
        </w:rPr>
        <w:t> :</w:t>
      </w:r>
    </w:p>
    <w:p w14:paraId="6023D35D" w14:textId="77777777" w:rsidR="00E90C2C" w:rsidRDefault="00E90C2C" w:rsidP="00E90C2C">
      <w:pPr>
        <w:pStyle w:val="Paragraphedeliste"/>
        <w:numPr>
          <w:ilvl w:val="0"/>
          <w:numId w:val="26"/>
        </w:numPr>
        <w:jc w:val="both"/>
        <w:rPr>
          <w:rFonts w:ascii="Georgia" w:hAnsi="Georgia"/>
        </w:rPr>
      </w:pPr>
      <w:r w:rsidRPr="00E90C2C">
        <w:rPr>
          <w:rFonts w:ascii="Georgia" w:hAnsi="Georgia"/>
        </w:rPr>
        <w:t xml:space="preserve">242 résidences principales, </w:t>
      </w:r>
    </w:p>
    <w:p w14:paraId="4CBC97D8" w14:textId="77777777" w:rsidR="00E90C2C" w:rsidRDefault="00E90C2C" w:rsidP="00E90C2C">
      <w:pPr>
        <w:pStyle w:val="Paragraphedeliste"/>
        <w:numPr>
          <w:ilvl w:val="0"/>
          <w:numId w:val="26"/>
        </w:numPr>
        <w:jc w:val="both"/>
        <w:rPr>
          <w:rFonts w:ascii="Georgia" w:hAnsi="Georgia"/>
        </w:rPr>
      </w:pPr>
      <w:r w:rsidRPr="00E90C2C">
        <w:rPr>
          <w:rFonts w:ascii="Georgia" w:hAnsi="Georgia"/>
        </w:rPr>
        <w:t xml:space="preserve">2 résidences secondaires, </w:t>
      </w:r>
    </w:p>
    <w:p w14:paraId="5E872EC0" w14:textId="7A1A181A" w:rsidR="00E90C2C" w:rsidRDefault="00E90C2C" w:rsidP="00E90C2C">
      <w:pPr>
        <w:pStyle w:val="Paragraphedeliste"/>
        <w:numPr>
          <w:ilvl w:val="0"/>
          <w:numId w:val="26"/>
        </w:numPr>
        <w:jc w:val="both"/>
        <w:rPr>
          <w:rFonts w:ascii="Georgia" w:hAnsi="Georgia"/>
        </w:rPr>
      </w:pPr>
      <w:r w:rsidRPr="00E90C2C">
        <w:rPr>
          <w:rFonts w:ascii="Georgia" w:hAnsi="Georgia"/>
        </w:rPr>
        <w:t>523 bulletins individuels, soit 52,8% de réponses par internet.</w:t>
      </w:r>
    </w:p>
    <w:p w14:paraId="561B8718" w14:textId="02AF8F39" w:rsidR="00E90C2C" w:rsidRPr="00E90C2C" w:rsidRDefault="00536E40" w:rsidP="00E90C2C">
      <w:pPr>
        <w:jc w:val="both"/>
        <w:rPr>
          <w:rFonts w:ascii="Georgia" w:hAnsi="Georgia"/>
        </w:rPr>
      </w:pPr>
      <w:r>
        <w:rPr>
          <w:rFonts w:ascii="Georgia" w:hAnsi="Georgia"/>
        </w:rPr>
        <w:t>Mme BEN TOUMIA, 4</w:t>
      </w:r>
      <w:r w:rsidRPr="00536E40">
        <w:rPr>
          <w:rFonts w:ascii="Georgia" w:hAnsi="Georgia"/>
          <w:vertAlign w:val="superscript"/>
        </w:rPr>
        <w:t>e</w:t>
      </w:r>
      <w:r>
        <w:rPr>
          <w:rFonts w:ascii="Georgia" w:hAnsi="Georgia"/>
        </w:rPr>
        <w:t xml:space="preserve"> Adjointe, demande si ces chiffres contiennent les refus de recensement. Mme LAFOREST répond par l’affirmative.</w:t>
      </w:r>
    </w:p>
    <w:p w14:paraId="23D080D4" w14:textId="0F1101EC" w:rsidR="000B7838" w:rsidRPr="006A245D" w:rsidRDefault="00E90C2C" w:rsidP="000B7838">
      <w:pPr>
        <w:pStyle w:val="Paragraphedeliste"/>
        <w:numPr>
          <w:ilvl w:val="0"/>
          <w:numId w:val="1"/>
        </w:numPr>
        <w:jc w:val="both"/>
        <w:rPr>
          <w:rFonts w:ascii="Georgia" w:hAnsi="Georgia"/>
          <w:sz w:val="24"/>
          <w:szCs w:val="24"/>
        </w:rPr>
      </w:pPr>
      <w:r>
        <w:rPr>
          <w:rFonts w:ascii="Georgia" w:hAnsi="Georgia"/>
          <w:sz w:val="24"/>
          <w:szCs w:val="24"/>
          <w:u w:val="single"/>
        </w:rPr>
        <w:t>Tour de table</w:t>
      </w:r>
      <w:r w:rsidR="006A245D">
        <w:rPr>
          <w:rFonts w:ascii="Georgia" w:hAnsi="Georgia"/>
          <w:sz w:val="24"/>
          <w:szCs w:val="24"/>
        </w:rPr>
        <w:t> :</w:t>
      </w:r>
      <w:r w:rsidR="00717EEE">
        <w:rPr>
          <w:rFonts w:ascii="Georgia" w:hAnsi="Georgia"/>
          <w:sz w:val="24"/>
          <w:szCs w:val="24"/>
        </w:rPr>
        <w:t xml:space="preserve"> </w:t>
      </w:r>
    </w:p>
    <w:p w14:paraId="35C17565" w14:textId="5D07BD53" w:rsidR="000B7838" w:rsidRDefault="00E90C2C" w:rsidP="000B7838">
      <w:pPr>
        <w:jc w:val="both"/>
        <w:rPr>
          <w:rFonts w:ascii="Georgia" w:hAnsi="Georgia"/>
        </w:rPr>
      </w:pPr>
      <w:r>
        <w:rPr>
          <w:rFonts w:ascii="Georgia" w:hAnsi="Georgia"/>
        </w:rPr>
        <w:t>M</w:t>
      </w:r>
      <w:r w:rsidR="00536E40">
        <w:rPr>
          <w:rFonts w:ascii="Georgia" w:hAnsi="Georgia"/>
        </w:rPr>
        <w:t>me</w:t>
      </w:r>
      <w:r>
        <w:rPr>
          <w:rFonts w:ascii="Georgia" w:hAnsi="Georgia"/>
        </w:rPr>
        <w:t xml:space="preserve"> JEANDEAU</w:t>
      </w:r>
      <w:r w:rsidR="00536E40">
        <w:rPr>
          <w:rFonts w:ascii="Georgia" w:hAnsi="Georgia"/>
        </w:rPr>
        <w:t>, 3</w:t>
      </w:r>
      <w:r w:rsidR="00536E40" w:rsidRPr="00536E40">
        <w:rPr>
          <w:rFonts w:ascii="Georgia" w:hAnsi="Georgia"/>
          <w:vertAlign w:val="superscript"/>
        </w:rPr>
        <w:t>e</w:t>
      </w:r>
      <w:r w:rsidR="00536E40">
        <w:rPr>
          <w:rFonts w:ascii="Georgia" w:hAnsi="Georgia"/>
        </w:rPr>
        <w:t xml:space="preserve"> Adjointe, remercie les personnes qui ont aidé pour le repas des aînés qui a eu de bons retours</w:t>
      </w:r>
      <w:r w:rsidR="005E2CC2">
        <w:rPr>
          <w:rFonts w:ascii="Georgia" w:hAnsi="Georgia"/>
        </w:rPr>
        <w:t>.</w:t>
      </w:r>
    </w:p>
    <w:p w14:paraId="2515D4B5" w14:textId="49CC8BE3" w:rsidR="00536E40" w:rsidRDefault="00536E40" w:rsidP="000B7838">
      <w:pPr>
        <w:jc w:val="both"/>
        <w:rPr>
          <w:rFonts w:ascii="Georgia" w:hAnsi="Georgia"/>
        </w:rPr>
      </w:pPr>
      <w:r>
        <w:rPr>
          <w:rFonts w:ascii="Georgia" w:hAnsi="Georgia"/>
        </w:rPr>
        <w:t>Mme JARDON demande quand aura lieu la remise des prix pour les maisons fleuries.</w:t>
      </w:r>
    </w:p>
    <w:p w14:paraId="471F54E9" w14:textId="5AE6521C" w:rsidR="00536E40" w:rsidRDefault="00536E40" w:rsidP="000B7838">
      <w:pPr>
        <w:jc w:val="both"/>
        <w:rPr>
          <w:rFonts w:ascii="Georgia" w:hAnsi="Georgia"/>
        </w:rPr>
      </w:pPr>
      <w:r>
        <w:rPr>
          <w:rFonts w:ascii="Georgia" w:hAnsi="Georgia"/>
        </w:rPr>
        <w:t xml:space="preserve">Monsieur le Maire répond qu’elle aura lieu le 12 mars et demande quelle forme aura ce prix : chèque cadeau ou fleurs ? Il lui est répondu que ce </w:t>
      </w:r>
      <w:proofErr w:type="gramStart"/>
      <w:r>
        <w:rPr>
          <w:rFonts w:ascii="Georgia" w:hAnsi="Georgia"/>
        </w:rPr>
        <w:t>sera</w:t>
      </w:r>
      <w:proofErr w:type="gramEnd"/>
      <w:r>
        <w:rPr>
          <w:rFonts w:ascii="Georgia" w:hAnsi="Georgia"/>
        </w:rPr>
        <w:t xml:space="preserve"> des fleurs.</w:t>
      </w:r>
    </w:p>
    <w:p w14:paraId="50E8E4D9" w14:textId="0F451AAC" w:rsidR="00536E40" w:rsidRDefault="00536E40" w:rsidP="000B7838">
      <w:pPr>
        <w:jc w:val="both"/>
        <w:rPr>
          <w:rFonts w:ascii="Georgia" w:hAnsi="Georgia"/>
        </w:rPr>
      </w:pPr>
      <w:r>
        <w:rPr>
          <w:rFonts w:ascii="Georgia" w:hAnsi="Georgia"/>
        </w:rPr>
        <w:t>M. MOUSNIER aidera pour la Culture au Grand Jour s’il en a le temps.</w:t>
      </w:r>
    </w:p>
    <w:p w14:paraId="691CF10E" w14:textId="7BE7D5C1" w:rsidR="00536E40" w:rsidRDefault="00536E40" w:rsidP="000B7838">
      <w:pPr>
        <w:jc w:val="both"/>
        <w:rPr>
          <w:rFonts w:ascii="Georgia" w:hAnsi="Georgia"/>
        </w:rPr>
      </w:pPr>
      <w:r>
        <w:rPr>
          <w:rFonts w:ascii="Georgia" w:hAnsi="Georgia"/>
        </w:rPr>
        <w:t>Mme LASCAUX signale que l’eau s’écoule toujours chez elle par temps de pluie. M. VILLACHON, 2</w:t>
      </w:r>
      <w:r w:rsidRPr="00536E40">
        <w:rPr>
          <w:rFonts w:ascii="Georgia" w:hAnsi="Georgia"/>
          <w:vertAlign w:val="superscript"/>
        </w:rPr>
        <w:t>e</w:t>
      </w:r>
      <w:r>
        <w:rPr>
          <w:rFonts w:ascii="Georgia" w:hAnsi="Georgia"/>
        </w:rPr>
        <w:t xml:space="preserve"> Adjoint, explique que cela est dû au fait que le seuil de son portail est plus bas que la route et le trottoir.</w:t>
      </w:r>
    </w:p>
    <w:p w14:paraId="08004F28" w14:textId="562365DF" w:rsidR="00536E40" w:rsidRDefault="00536E40" w:rsidP="000B7838">
      <w:pPr>
        <w:jc w:val="both"/>
        <w:rPr>
          <w:rFonts w:ascii="Georgia" w:hAnsi="Georgia"/>
        </w:rPr>
      </w:pPr>
      <w:r>
        <w:rPr>
          <w:rFonts w:ascii="Georgia" w:hAnsi="Georgia"/>
        </w:rPr>
        <w:lastRenderedPageBreak/>
        <w:t>M. MULLER</w:t>
      </w:r>
      <w:r w:rsidR="009352E1">
        <w:rPr>
          <w:rFonts w:ascii="Georgia" w:hAnsi="Georgia"/>
        </w:rPr>
        <w:t xml:space="preserve"> demande si la recherche d’un médecin a avancé. Monsieur le Maire lui répond que non. Madame LAFOREST, 1</w:t>
      </w:r>
      <w:r w:rsidR="009352E1">
        <w:rPr>
          <w:rFonts w:ascii="Georgia" w:hAnsi="Georgia"/>
          <w:vertAlign w:val="superscript"/>
        </w:rPr>
        <w:t>ere</w:t>
      </w:r>
      <w:r w:rsidR="009352E1">
        <w:rPr>
          <w:rFonts w:ascii="Georgia" w:hAnsi="Georgia"/>
        </w:rPr>
        <w:t xml:space="preserve"> Adjointe, ajoute que deux vont arriver sur Saint Léonard de Noblat.</w:t>
      </w:r>
    </w:p>
    <w:p w14:paraId="735EE904" w14:textId="5308CE3D" w:rsidR="009352E1" w:rsidRDefault="009352E1" w:rsidP="000B7838">
      <w:pPr>
        <w:jc w:val="both"/>
        <w:rPr>
          <w:rFonts w:ascii="Georgia" w:hAnsi="Georgia"/>
        </w:rPr>
      </w:pPr>
      <w:r>
        <w:rPr>
          <w:rFonts w:ascii="Georgia" w:hAnsi="Georgia"/>
        </w:rPr>
        <w:t>M. VILLACHON informe le conseil que M. DECOUT va finir le portail du hangar et que le crépis du hangar va pouvoir avancer. Enfin, il informe qu’un lâcher de truites est à venir.</w:t>
      </w:r>
    </w:p>
    <w:p w14:paraId="13DCE948" w14:textId="56C3B151" w:rsidR="009352E1" w:rsidRDefault="009352E1" w:rsidP="000B7838">
      <w:pPr>
        <w:jc w:val="both"/>
        <w:rPr>
          <w:rFonts w:ascii="Georgia" w:hAnsi="Georgia"/>
        </w:rPr>
      </w:pPr>
      <w:r>
        <w:rPr>
          <w:rFonts w:ascii="Georgia" w:hAnsi="Georgia"/>
        </w:rPr>
        <w:t>Monsieur le Maire demande quelle sera la plage d’extinction convenue avec le SEHV. M. VILLACHON répond qu’elle s’étendra de 22h00 à 6h00. M. SALLES demande si ce sera modifiable une fois en place, il lui est répondu que oui.</w:t>
      </w:r>
    </w:p>
    <w:p w14:paraId="2C764C5D" w14:textId="0ABED643" w:rsidR="009352E1" w:rsidRDefault="009352E1" w:rsidP="000B7838">
      <w:pPr>
        <w:jc w:val="both"/>
        <w:rPr>
          <w:rFonts w:ascii="Georgia" w:hAnsi="Georgia"/>
        </w:rPr>
      </w:pPr>
      <w:r>
        <w:rPr>
          <w:rFonts w:ascii="Georgia" w:hAnsi="Georgia"/>
        </w:rPr>
        <w:t xml:space="preserve">Monsieur le Maire informe qu’un rendez-vous est prévu entre la commune, le SEHV et l’ODHAC pour le projet de chaufferie collective et qu’une étude est en cours pour y raccorder la cantine, le foyer logement et les HLM. </w:t>
      </w:r>
      <w:r w:rsidR="00267D05">
        <w:rPr>
          <w:rFonts w:ascii="Georgia" w:hAnsi="Georgia"/>
        </w:rPr>
        <w:t>Le raccordement de la cantine et des HLM à cette chaufferie sera plus simple que pour le foyer logement car celui-ci ne dispose que d’un système de chauffage électrique qui nécessite de refaire le réseau de chauffage.</w:t>
      </w:r>
    </w:p>
    <w:p w14:paraId="30283A96" w14:textId="292360E3" w:rsidR="00267D05" w:rsidRPr="009352E1" w:rsidRDefault="00267D05" w:rsidP="000B7838">
      <w:pPr>
        <w:jc w:val="both"/>
        <w:rPr>
          <w:rFonts w:ascii="Georgia" w:hAnsi="Georgia"/>
        </w:rPr>
      </w:pPr>
      <w:r>
        <w:rPr>
          <w:rFonts w:ascii="Georgia" w:hAnsi="Georgia"/>
        </w:rPr>
        <w:t>Monsieur le Maire informe que la commune va demander aux ABF si la démolition du lavoir est possible, ce dernier ne servant plus. Il est prévu de faire fermer le bâtiment et d’en faire un lieu de stockage du matériel. M. MOUSNIER ajoute que cet espace est régulièrement dégradé.</w:t>
      </w:r>
    </w:p>
    <w:p w14:paraId="0848057C" w14:textId="3EAAC5FF" w:rsidR="002320CB" w:rsidRDefault="00FA1C8E" w:rsidP="005E5D19">
      <w:pPr>
        <w:jc w:val="both"/>
        <w:rPr>
          <w:rFonts w:ascii="Georgia" w:hAnsi="Georgia"/>
        </w:rPr>
      </w:pPr>
      <w:r w:rsidRPr="006A4FB9">
        <w:rPr>
          <w:rFonts w:ascii="Georgia" w:hAnsi="Georgia"/>
        </w:rPr>
        <w:t>La séance est levée à 2</w:t>
      </w:r>
      <w:r w:rsidR="006A4FB9" w:rsidRPr="006A4FB9">
        <w:rPr>
          <w:rFonts w:ascii="Georgia" w:hAnsi="Georgia"/>
        </w:rPr>
        <w:t>1</w:t>
      </w:r>
      <w:r w:rsidRPr="006A4FB9">
        <w:rPr>
          <w:rFonts w:ascii="Georgia" w:hAnsi="Georgia"/>
        </w:rPr>
        <w:t>h</w:t>
      </w:r>
      <w:r w:rsidR="006A4FB9" w:rsidRPr="006A4FB9">
        <w:rPr>
          <w:rFonts w:ascii="Georgia" w:hAnsi="Georgia"/>
        </w:rPr>
        <w:t>0</w:t>
      </w:r>
      <w:r w:rsidR="00267D05">
        <w:rPr>
          <w:rFonts w:ascii="Georgia" w:hAnsi="Georgia"/>
        </w:rPr>
        <w:t>3</w:t>
      </w:r>
      <w:r w:rsidRPr="006A4FB9">
        <w:rPr>
          <w:rFonts w:ascii="Georgia" w:hAnsi="Georgia"/>
        </w:rPr>
        <w:t>.</w:t>
      </w:r>
    </w:p>
    <w:p w14:paraId="6E9BD759" w14:textId="71CC2DF5" w:rsidR="006C5648" w:rsidRPr="00E305CC" w:rsidRDefault="006C5648" w:rsidP="005E5D19">
      <w:pPr>
        <w:jc w:val="both"/>
        <w:rPr>
          <w:rFonts w:ascii="Georgia" w:hAnsi="Georgia"/>
        </w:rPr>
      </w:pPr>
      <w:r w:rsidRPr="00E305CC">
        <w:rPr>
          <w:rFonts w:ascii="Georgia" w:hAnsi="Georgia"/>
        </w:rPr>
        <w:t xml:space="preserve"> </w:t>
      </w:r>
    </w:p>
    <w:sectPr w:rsidR="006C5648" w:rsidRPr="00E305CC" w:rsidSect="00515A6E">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1DA347" w14:textId="77777777" w:rsidR="008B1FC8" w:rsidRDefault="008B1FC8" w:rsidP="00E305CC">
      <w:pPr>
        <w:spacing w:after="0" w:line="240" w:lineRule="auto"/>
      </w:pPr>
      <w:r>
        <w:separator/>
      </w:r>
    </w:p>
  </w:endnote>
  <w:endnote w:type="continuationSeparator" w:id="0">
    <w:p w14:paraId="306CF5CD" w14:textId="77777777" w:rsidR="008B1FC8" w:rsidRDefault="008B1FC8" w:rsidP="00E305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916ADF" w14:textId="77777777" w:rsidR="008B1FC8" w:rsidRDefault="008B1FC8" w:rsidP="00E305CC">
      <w:pPr>
        <w:spacing w:after="0" w:line="240" w:lineRule="auto"/>
      </w:pPr>
      <w:r>
        <w:separator/>
      </w:r>
    </w:p>
  </w:footnote>
  <w:footnote w:type="continuationSeparator" w:id="0">
    <w:p w14:paraId="6C9A6EE4" w14:textId="77777777" w:rsidR="008B1FC8" w:rsidRDefault="008B1FC8" w:rsidP="00E305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B3DC4"/>
    <w:multiLevelType w:val="hybridMultilevel"/>
    <w:tmpl w:val="519C4F98"/>
    <w:lvl w:ilvl="0" w:tplc="040C0001">
      <w:start w:val="1"/>
      <w:numFmt w:val="bullet"/>
      <w:lvlText w:val=""/>
      <w:lvlJc w:val="left"/>
      <w:pPr>
        <w:ind w:left="720" w:hanging="360"/>
      </w:pPr>
      <w:rPr>
        <w:rFonts w:ascii="Symbol" w:hAnsi="Symbol" w:hint="default"/>
      </w:rPr>
    </w:lvl>
    <w:lvl w:ilvl="1" w:tplc="359C20CE">
      <w:numFmt w:val="bullet"/>
      <w:lvlText w:val="-"/>
      <w:lvlJc w:val="left"/>
      <w:pPr>
        <w:ind w:left="1440" w:hanging="360"/>
      </w:pPr>
      <w:rPr>
        <w:rFonts w:ascii="Georgia" w:eastAsia="Times New Roman" w:hAnsi="Georgia" w:cs="Times New Roman"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7D64541"/>
    <w:multiLevelType w:val="hybridMultilevel"/>
    <w:tmpl w:val="10FC12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FEF7794"/>
    <w:multiLevelType w:val="hybridMultilevel"/>
    <w:tmpl w:val="828833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5D716F0"/>
    <w:multiLevelType w:val="multilevel"/>
    <w:tmpl w:val="B696438A"/>
    <w:lvl w:ilvl="0">
      <w:start w:val="1"/>
      <w:numFmt w:val="upperRoman"/>
      <w:pStyle w:val="TEXTE"/>
      <w:isLgl/>
      <w:suff w:val="space"/>
      <w:lvlText w:val="%1."/>
      <w:lvlJc w:val="left"/>
      <w:pPr>
        <w:ind w:left="432" w:hanging="432"/>
      </w:pPr>
      <w:rPr>
        <w:rFonts w:hint="default"/>
      </w:rPr>
    </w:lvl>
    <w:lvl w:ilvl="1">
      <w:start w:val="1"/>
      <w:numFmt w:val="upperLetter"/>
      <w:lvlText w:val="%2."/>
      <w:lvlJc w:val="left"/>
      <w:pPr>
        <w:tabs>
          <w:tab w:val="num" w:pos="576"/>
        </w:tabs>
        <w:ind w:left="576" w:hanging="576"/>
      </w:pPr>
      <w:rPr>
        <w:rFonts w:hint="default"/>
      </w:rPr>
    </w:lvl>
    <w:lvl w:ilvl="2">
      <w:start w:val="1"/>
      <w:numFmt w:val="decimal"/>
      <w:lvlText w:val="%3°"/>
      <w:lvlJc w:val="left"/>
      <w:pPr>
        <w:tabs>
          <w:tab w:val="num" w:pos="720"/>
        </w:tabs>
        <w:ind w:left="720" w:hanging="720"/>
      </w:pPr>
      <w:rPr>
        <w:rFonts w:ascii="Times New Roman" w:hAnsi="Times New Roman" w:hint="default"/>
        <w:b/>
        <w:i/>
        <w:caps w:val="0"/>
        <w:strike w:val="0"/>
        <w:dstrike w:val="0"/>
        <w:outline w:val="0"/>
        <w:shadow w:val="0"/>
        <w:emboss w:val="0"/>
        <w:imprint w:val="0"/>
        <w:vanish w:val="0"/>
        <w:sz w:val="22"/>
        <w:vertAlign w:val="baseline"/>
      </w:rPr>
    </w:lvl>
    <w:lvl w:ilvl="3">
      <w:start w:val="1"/>
      <w:numFmt w:val="lowerLetter"/>
      <w:pStyle w:val="TEXTE"/>
      <w:lvlText w:val="%4)"/>
      <w:lvlJc w:val="left"/>
      <w:pPr>
        <w:tabs>
          <w:tab w:val="num" w:pos="864"/>
        </w:tabs>
        <w:ind w:left="864" w:hanging="864"/>
      </w:pPr>
      <w:rPr>
        <w:rFonts w:hint="default"/>
      </w:rPr>
    </w:lvl>
    <w:lvl w:ilvl="4">
      <w:start w:val="1"/>
      <w:numFmt w:val="decimal"/>
      <w:lvlRestart w:val="0"/>
      <w:pStyle w:val="TEXTE"/>
      <w:lvlText w:val="%5."/>
      <w:lvlJc w:val="left"/>
      <w:pPr>
        <w:tabs>
          <w:tab w:val="num" w:pos="454"/>
        </w:tabs>
        <w:ind w:left="454" w:hanging="454"/>
      </w:pPr>
      <w:rPr>
        <w:rFonts w:ascii="Arial" w:hAnsi="Arial" w:hint="default"/>
        <w:b/>
        <w:i/>
        <w:color w:val="FF0000"/>
        <w:sz w:val="20"/>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1814713B"/>
    <w:multiLevelType w:val="hybridMultilevel"/>
    <w:tmpl w:val="86C0DC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C465B10"/>
    <w:multiLevelType w:val="hybridMultilevel"/>
    <w:tmpl w:val="743A4CFE"/>
    <w:lvl w:ilvl="0" w:tplc="049086EA">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3053578"/>
    <w:multiLevelType w:val="hybridMultilevel"/>
    <w:tmpl w:val="03286306"/>
    <w:lvl w:ilvl="0" w:tplc="FFFFFFFF">
      <w:start w:val="1"/>
      <w:numFmt w:val="bullet"/>
      <w:lvlText w:val="-"/>
      <w:lvlJc w:val="left"/>
      <w:pPr>
        <w:ind w:left="720" w:hanging="360"/>
      </w:pPr>
      <w:rPr>
        <w:rFonts w:ascii="Courier New" w:hAnsi="Courier New" w:hint="default"/>
      </w:rPr>
    </w:lvl>
    <w:lvl w:ilvl="1" w:tplc="049086EA">
      <w:start w:val="1"/>
      <w:numFmt w:val="bullet"/>
      <w:lvlText w:val="-"/>
      <w:lvlJc w:val="left"/>
      <w:pPr>
        <w:ind w:left="108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2A617FA4"/>
    <w:multiLevelType w:val="hybridMultilevel"/>
    <w:tmpl w:val="091AAC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EE71A33"/>
    <w:multiLevelType w:val="hybridMultilevel"/>
    <w:tmpl w:val="94D2C60E"/>
    <w:lvl w:ilvl="0" w:tplc="568EF324">
      <w:numFmt w:val="bullet"/>
      <w:lvlText w:val="•"/>
      <w:lvlJc w:val="left"/>
      <w:pPr>
        <w:ind w:left="1065" w:hanging="705"/>
      </w:pPr>
      <w:rPr>
        <w:rFonts w:ascii="Calibri" w:eastAsia="Times New Roman"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F615563"/>
    <w:multiLevelType w:val="hybridMultilevel"/>
    <w:tmpl w:val="DBF02A7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0" w15:restartNumberingAfterBreak="0">
    <w:nsid w:val="39245886"/>
    <w:multiLevelType w:val="hybridMultilevel"/>
    <w:tmpl w:val="C5421236"/>
    <w:lvl w:ilvl="0" w:tplc="049086EA">
      <w:start w:val="1"/>
      <w:numFmt w:val="bullet"/>
      <w:lvlText w:val="-"/>
      <w:lvlJc w:val="left"/>
      <w:pPr>
        <w:ind w:left="720" w:hanging="360"/>
      </w:pPr>
      <w:rPr>
        <w:rFonts w:ascii="Courier New" w:hAnsi="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4791F73"/>
    <w:multiLevelType w:val="hybridMultilevel"/>
    <w:tmpl w:val="DCF07610"/>
    <w:lvl w:ilvl="0" w:tplc="FFFFFFFF">
      <w:numFmt w:val="bullet"/>
      <w:lvlText w:val="•"/>
      <w:lvlJc w:val="left"/>
      <w:pPr>
        <w:ind w:left="720" w:hanging="360"/>
      </w:pPr>
      <w:rPr>
        <w:rFonts w:ascii="Calibri" w:eastAsia="Times New Roman" w:hAnsi="Calibri" w:cs="Calibri" w:hint="default"/>
      </w:rPr>
    </w:lvl>
    <w:lvl w:ilvl="1" w:tplc="049086EA">
      <w:start w:val="1"/>
      <w:numFmt w:val="bullet"/>
      <w:lvlText w:val="-"/>
      <w:lvlJc w:val="left"/>
      <w:pPr>
        <w:ind w:left="108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49797CA8"/>
    <w:multiLevelType w:val="hybridMultilevel"/>
    <w:tmpl w:val="D6AC1A76"/>
    <w:lvl w:ilvl="0" w:tplc="359C20CE">
      <w:numFmt w:val="bullet"/>
      <w:lvlText w:val="-"/>
      <w:lvlJc w:val="left"/>
      <w:pPr>
        <w:ind w:left="720" w:hanging="360"/>
      </w:pPr>
      <w:rPr>
        <w:rFonts w:ascii="Georgia" w:eastAsia="Times New Roman" w:hAnsi="Georgia"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0BA44E0"/>
    <w:multiLevelType w:val="hybridMultilevel"/>
    <w:tmpl w:val="FF5AD756"/>
    <w:lvl w:ilvl="0" w:tplc="359C20CE">
      <w:numFmt w:val="bullet"/>
      <w:lvlText w:val="-"/>
      <w:lvlJc w:val="left"/>
      <w:pPr>
        <w:ind w:left="720" w:hanging="360"/>
      </w:pPr>
      <w:rPr>
        <w:rFonts w:ascii="Georgia" w:eastAsia="Times New Roman" w:hAnsi="Georgi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10455CE"/>
    <w:multiLevelType w:val="hybridMultilevel"/>
    <w:tmpl w:val="0AE2C8B4"/>
    <w:lvl w:ilvl="0" w:tplc="91B44A0C">
      <w:numFmt w:val="bullet"/>
      <w:lvlText w:val="-"/>
      <w:lvlJc w:val="left"/>
      <w:pPr>
        <w:ind w:left="720" w:hanging="360"/>
      </w:pPr>
      <w:rPr>
        <w:rFonts w:ascii="Georgia" w:eastAsiaTheme="minorHAnsi" w:hAnsi="Georg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1BE25BC"/>
    <w:multiLevelType w:val="hybridMultilevel"/>
    <w:tmpl w:val="3BA6B93E"/>
    <w:lvl w:ilvl="0" w:tplc="040C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54A74EF9"/>
    <w:multiLevelType w:val="hybridMultilevel"/>
    <w:tmpl w:val="F04AE9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75175C4"/>
    <w:multiLevelType w:val="hybridMultilevel"/>
    <w:tmpl w:val="703415E4"/>
    <w:lvl w:ilvl="0" w:tplc="359C20CE">
      <w:numFmt w:val="bullet"/>
      <w:lvlText w:val="-"/>
      <w:lvlJc w:val="left"/>
      <w:pPr>
        <w:ind w:left="720" w:hanging="360"/>
      </w:pPr>
      <w:rPr>
        <w:rFonts w:ascii="Georgia" w:eastAsia="Times New Roman" w:hAnsi="Georgia" w:cs="Times New Roman" w:hint="default"/>
      </w:rPr>
    </w:lvl>
    <w:lvl w:ilvl="1" w:tplc="3EC442CC">
      <w:numFmt w:val="bullet"/>
      <w:lvlText w:val="•"/>
      <w:lvlJc w:val="left"/>
      <w:pPr>
        <w:ind w:left="1785" w:hanging="705"/>
      </w:pPr>
      <w:rPr>
        <w:rFonts w:ascii="Georgia" w:eastAsiaTheme="minorHAnsi" w:hAnsi="Georgia" w:cs="Aria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5A7219DF"/>
    <w:multiLevelType w:val="hybridMultilevel"/>
    <w:tmpl w:val="67F0C64A"/>
    <w:lvl w:ilvl="0" w:tplc="359C20CE">
      <w:numFmt w:val="bullet"/>
      <w:lvlText w:val="-"/>
      <w:lvlJc w:val="left"/>
      <w:pPr>
        <w:ind w:left="720" w:hanging="360"/>
      </w:pPr>
      <w:rPr>
        <w:rFonts w:ascii="Georgia" w:eastAsia="Times New Roman" w:hAnsi="Georgi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2F63A3E"/>
    <w:multiLevelType w:val="hybridMultilevel"/>
    <w:tmpl w:val="58FC31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5E00691"/>
    <w:multiLevelType w:val="hybridMultilevel"/>
    <w:tmpl w:val="E9CCE74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97503A8"/>
    <w:multiLevelType w:val="hybridMultilevel"/>
    <w:tmpl w:val="C29C76B4"/>
    <w:lvl w:ilvl="0" w:tplc="359C20CE">
      <w:numFmt w:val="bullet"/>
      <w:lvlText w:val="-"/>
      <w:lvlJc w:val="left"/>
      <w:pPr>
        <w:ind w:left="720" w:hanging="360"/>
      </w:pPr>
      <w:rPr>
        <w:rFonts w:ascii="Georgia" w:eastAsia="Times New Roman" w:hAnsi="Georgia"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E9C1B0A"/>
    <w:multiLevelType w:val="hybridMultilevel"/>
    <w:tmpl w:val="F208CF70"/>
    <w:lvl w:ilvl="0" w:tplc="F328D0A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16A415F"/>
    <w:multiLevelType w:val="hybridMultilevel"/>
    <w:tmpl w:val="4C3C108A"/>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42458A8"/>
    <w:multiLevelType w:val="hybridMultilevel"/>
    <w:tmpl w:val="C50042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D796C2D"/>
    <w:multiLevelType w:val="hybridMultilevel"/>
    <w:tmpl w:val="2AE058A4"/>
    <w:lvl w:ilvl="0" w:tplc="040C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544365930">
    <w:abstractNumId w:val="14"/>
  </w:num>
  <w:num w:numId="2" w16cid:durableId="433670941">
    <w:abstractNumId w:val="4"/>
  </w:num>
  <w:num w:numId="3" w16cid:durableId="1921794875">
    <w:abstractNumId w:val="19"/>
  </w:num>
  <w:num w:numId="4" w16cid:durableId="1116288323">
    <w:abstractNumId w:val="12"/>
  </w:num>
  <w:num w:numId="5" w16cid:durableId="832454897">
    <w:abstractNumId w:val="17"/>
  </w:num>
  <w:num w:numId="6" w16cid:durableId="1447459105">
    <w:abstractNumId w:val="3"/>
  </w:num>
  <w:num w:numId="7" w16cid:durableId="1841043722">
    <w:abstractNumId w:val="18"/>
  </w:num>
  <w:num w:numId="8" w16cid:durableId="2006860539">
    <w:abstractNumId w:val="21"/>
  </w:num>
  <w:num w:numId="9" w16cid:durableId="557790132">
    <w:abstractNumId w:val="13"/>
  </w:num>
  <w:num w:numId="10" w16cid:durableId="938369607">
    <w:abstractNumId w:val="25"/>
  </w:num>
  <w:num w:numId="11" w16cid:durableId="1134059082">
    <w:abstractNumId w:val="0"/>
  </w:num>
  <w:num w:numId="12" w16cid:durableId="1208759487">
    <w:abstractNumId w:val="24"/>
  </w:num>
  <w:num w:numId="13" w16cid:durableId="572352158">
    <w:abstractNumId w:val="22"/>
  </w:num>
  <w:num w:numId="14" w16cid:durableId="793527191">
    <w:abstractNumId w:val="9"/>
  </w:num>
  <w:num w:numId="15" w16cid:durableId="397704697">
    <w:abstractNumId w:val="1"/>
  </w:num>
  <w:num w:numId="16" w16cid:durableId="409742190">
    <w:abstractNumId w:val="16"/>
  </w:num>
  <w:num w:numId="17" w16cid:durableId="285501627">
    <w:abstractNumId w:val="2"/>
  </w:num>
  <w:num w:numId="18" w16cid:durableId="759716610">
    <w:abstractNumId w:val="8"/>
  </w:num>
  <w:num w:numId="19" w16cid:durableId="639501196">
    <w:abstractNumId w:val="11"/>
  </w:num>
  <w:num w:numId="20" w16cid:durableId="1854151025">
    <w:abstractNumId w:val="10"/>
  </w:num>
  <w:num w:numId="21" w16cid:durableId="6375451">
    <w:abstractNumId w:val="6"/>
  </w:num>
  <w:num w:numId="22" w16cid:durableId="959610074">
    <w:abstractNumId w:val="7"/>
  </w:num>
  <w:num w:numId="23" w16cid:durableId="915480141">
    <w:abstractNumId w:val="5"/>
  </w:num>
  <w:num w:numId="24" w16cid:durableId="1526361506">
    <w:abstractNumId w:val="15"/>
  </w:num>
  <w:num w:numId="25" w16cid:durableId="937834648">
    <w:abstractNumId w:val="20"/>
  </w:num>
  <w:num w:numId="26" w16cid:durableId="16768783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3FC"/>
    <w:rsid w:val="00023B6D"/>
    <w:rsid w:val="00046BF2"/>
    <w:rsid w:val="00053283"/>
    <w:rsid w:val="00054081"/>
    <w:rsid w:val="000576DD"/>
    <w:rsid w:val="00060345"/>
    <w:rsid w:val="0007317B"/>
    <w:rsid w:val="0009788F"/>
    <w:rsid w:val="000A241F"/>
    <w:rsid w:val="000B5210"/>
    <w:rsid w:val="000B54DE"/>
    <w:rsid w:val="000B7838"/>
    <w:rsid w:val="00136CAB"/>
    <w:rsid w:val="00146B82"/>
    <w:rsid w:val="001D495B"/>
    <w:rsid w:val="001E1BF6"/>
    <w:rsid w:val="001E60BE"/>
    <w:rsid w:val="001F6274"/>
    <w:rsid w:val="00213866"/>
    <w:rsid w:val="00224ED9"/>
    <w:rsid w:val="00231E4C"/>
    <w:rsid w:val="002320CB"/>
    <w:rsid w:val="00243FB0"/>
    <w:rsid w:val="002539B8"/>
    <w:rsid w:val="00267D05"/>
    <w:rsid w:val="00276FE3"/>
    <w:rsid w:val="00282A9F"/>
    <w:rsid w:val="00303978"/>
    <w:rsid w:val="0030428C"/>
    <w:rsid w:val="00315C53"/>
    <w:rsid w:val="0032396D"/>
    <w:rsid w:val="00323BE5"/>
    <w:rsid w:val="00357C5A"/>
    <w:rsid w:val="00367E20"/>
    <w:rsid w:val="00381905"/>
    <w:rsid w:val="00384E9F"/>
    <w:rsid w:val="003876EF"/>
    <w:rsid w:val="003B7685"/>
    <w:rsid w:val="003D3AC5"/>
    <w:rsid w:val="003D5886"/>
    <w:rsid w:val="003F1841"/>
    <w:rsid w:val="00400E90"/>
    <w:rsid w:val="00430110"/>
    <w:rsid w:val="00441943"/>
    <w:rsid w:val="0049662C"/>
    <w:rsid w:val="0049693E"/>
    <w:rsid w:val="00497733"/>
    <w:rsid w:val="004A07C2"/>
    <w:rsid w:val="004C4777"/>
    <w:rsid w:val="004D0FB5"/>
    <w:rsid w:val="004D6310"/>
    <w:rsid w:val="00515A6E"/>
    <w:rsid w:val="005314D6"/>
    <w:rsid w:val="00534952"/>
    <w:rsid w:val="005358B5"/>
    <w:rsid w:val="00536C76"/>
    <w:rsid w:val="00536E40"/>
    <w:rsid w:val="00584DAA"/>
    <w:rsid w:val="00584F0B"/>
    <w:rsid w:val="00591FDE"/>
    <w:rsid w:val="005C273B"/>
    <w:rsid w:val="005C7153"/>
    <w:rsid w:val="005E2CC2"/>
    <w:rsid w:val="005E5D19"/>
    <w:rsid w:val="00606AE5"/>
    <w:rsid w:val="00620D5D"/>
    <w:rsid w:val="00651309"/>
    <w:rsid w:val="00652253"/>
    <w:rsid w:val="00671F94"/>
    <w:rsid w:val="006A245D"/>
    <w:rsid w:val="006A4FB9"/>
    <w:rsid w:val="006C5648"/>
    <w:rsid w:val="00715E56"/>
    <w:rsid w:val="00717EEE"/>
    <w:rsid w:val="00721D7D"/>
    <w:rsid w:val="007672CE"/>
    <w:rsid w:val="0077001C"/>
    <w:rsid w:val="007A3367"/>
    <w:rsid w:val="008033B4"/>
    <w:rsid w:val="008131C8"/>
    <w:rsid w:val="00827436"/>
    <w:rsid w:val="00850230"/>
    <w:rsid w:val="00880780"/>
    <w:rsid w:val="0088488A"/>
    <w:rsid w:val="00884B7A"/>
    <w:rsid w:val="008B1ED2"/>
    <w:rsid w:val="008B1FC8"/>
    <w:rsid w:val="008E1155"/>
    <w:rsid w:val="00922946"/>
    <w:rsid w:val="00925767"/>
    <w:rsid w:val="009352E1"/>
    <w:rsid w:val="00951D9B"/>
    <w:rsid w:val="00956810"/>
    <w:rsid w:val="00966092"/>
    <w:rsid w:val="00971D6C"/>
    <w:rsid w:val="0098263C"/>
    <w:rsid w:val="009A4202"/>
    <w:rsid w:val="00A01B5C"/>
    <w:rsid w:val="00A56671"/>
    <w:rsid w:val="00AD72F2"/>
    <w:rsid w:val="00B02DDF"/>
    <w:rsid w:val="00B2145E"/>
    <w:rsid w:val="00B27484"/>
    <w:rsid w:val="00B353BD"/>
    <w:rsid w:val="00B53AC4"/>
    <w:rsid w:val="00B7062E"/>
    <w:rsid w:val="00BC67C8"/>
    <w:rsid w:val="00BD249B"/>
    <w:rsid w:val="00BE21F3"/>
    <w:rsid w:val="00C0439E"/>
    <w:rsid w:val="00C20ADB"/>
    <w:rsid w:val="00C93A55"/>
    <w:rsid w:val="00CA33FC"/>
    <w:rsid w:val="00CE4A73"/>
    <w:rsid w:val="00D048B3"/>
    <w:rsid w:val="00D27FFE"/>
    <w:rsid w:val="00D335BE"/>
    <w:rsid w:val="00D412ED"/>
    <w:rsid w:val="00D965EE"/>
    <w:rsid w:val="00DC611A"/>
    <w:rsid w:val="00DD409D"/>
    <w:rsid w:val="00E00102"/>
    <w:rsid w:val="00E017E3"/>
    <w:rsid w:val="00E045FA"/>
    <w:rsid w:val="00E20221"/>
    <w:rsid w:val="00E21C29"/>
    <w:rsid w:val="00E305CC"/>
    <w:rsid w:val="00E76D5D"/>
    <w:rsid w:val="00E86F88"/>
    <w:rsid w:val="00E90C2C"/>
    <w:rsid w:val="00F01AD1"/>
    <w:rsid w:val="00F05423"/>
    <w:rsid w:val="00F40472"/>
    <w:rsid w:val="00F53E01"/>
    <w:rsid w:val="00F7758B"/>
    <w:rsid w:val="00FA1C8E"/>
    <w:rsid w:val="00FC37C8"/>
    <w:rsid w:val="00FF3D9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AEF05"/>
  <w15:chartTrackingRefBased/>
  <w15:docId w15:val="{D5B6E93E-4AD6-4905-B4CE-6107AF5CD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99"/>
    <w:semiHidden/>
    <w:unhideWhenUsed/>
    <w:rsid w:val="00534952"/>
    <w:pPr>
      <w:spacing w:after="120"/>
    </w:pPr>
  </w:style>
  <w:style w:type="character" w:customStyle="1" w:styleId="CorpsdetexteCar">
    <w:name w:val="Corps de texte Car"/>
    <w:basedOn w:val="Policepardfaut"/>
    <w:link w:val="Corpsdetexte"/>
    <w:uiPriority w:val="99"/>
    <w:semiHidden/>
    <w:rsid w:val="00534952"/>
  </w:style>
  <w:style w:type="paragraph" w:styleId="Retraitcorpsdetexte2">
    <w:name w:val="Body Text Indent 2"/>
    <w:basedOn w:val="Normal"/>
    <w:link w:val="Retraitcorpsdetexte2Car"/>
    <w:uiPriority w:val="99"/>
    <w:semiHidden/>
    <w:unhideWhenUsed/>
    <w:rsid w:val="00C93A55"/>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C93A55"/>
  </w:style>
  <w:style w:type="paragraph" w:styleId="En-tte">
    <w:name w:val="header"/>
    <w:basedOn w:val="Normal"/>
    <w:link w:val="En-tteCar"/>
    <w:uiPriority w:val="99"/>
    <w:unhideWhenUsed/>
    <w:rsid w:val="00E305CC"/>
    <w:pPr>
      <w:tabs>
        <w:tab w:val="center" w:pos="4536"/>
        <w:tab w:val="right" w:pos="9072"/>
      </w:tabs>
      <w:spacing w:after="0" w:line="240" w:lineRule="auto"/>
    </w:pPr>
  </w:style>
  <w:style w:type="character" w:customStyle="1" w:styleId="En-tteCar">
    <w:name w:val="En-tête Car"/>
    <w:basedOn w:val="Policepardfaut"/>
    <w:link w:val="En-tte"/>
    <w:uiPriority w:val="99"/>
    <w:rsid w:val="00E305CC"/>
  </w:style>
  <w:style w:type="paragraph" w:styleId="Pieddepage">
    <w:name w:val="footer"/>
    <w:basedOn w:val="Normal"/>
    <w:link w:val="PieddepageCar"/>
    <w:uiPriority w:val="99"/>
    <w:unhideWhenUsed/>
    <w:rsid w:val="00E305C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305CC"/>
  </w:style>
  <w:style w:type="paragraph" w:styleId="Paragraphedeliste">
    <w:name w:val="List Paragraph"/>
    <w:basedOn w:val="Normal"/>
    <w:uiPriority w:val="34"/>
    <w:qFormat/>
    <w:rsid w:val="000B7838"/>
    <w:pPr>
      <w:ind w:left="720"/>
      <w:contextualSpacing/>
    </w:pPr>
  </w:style>
  <w:style w:type="paragraph" w:customStyle="1" w:styleId="TEXTE">
    <w:name w:val="TEXTE"/>
    <w:basedOn w:val="Normal"/>
    <w:rsid w:val="00060345"/>
    <w:pPr>
      <w:numPr>
        <w:ilvl w:val="4"/>
        <w:numId w:val="6"/>
      </w:numPr>
      <w:spacing w:before="200" w:after="100" w:line="240" w:lineRule="auto"/>
      <w:jc w:val="both"/>
      <w:outlineLvl w:val="3"/>
    </w:pPr>
    <w:rPr>
      <w:rFonts w:ascii="Arial" w:eastAsia="Times New Roman" w:hAnsi="Arial" w:cs="Arial"/>
      <w:color w:val="333333"/>
      <w:sz w:val="20"/>
      <w:szCs w:val="20"/>
      <w:lang w:eastAsia="fr-FR"/>
    </w:rPr>
  </w:style>
  <w:style w:type="table" w:styleId="Grilledutableau">
    <w:name w:val="Table Grid"/>
    <w:basedOn w:val="TableauNormal"/>
    <w:uiPriority w:val="39"/>
    <w:rsid w:val="00E90C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1821</TotalTime>
  <Pages>15</Pages>
  <Words>5368</Words>
  <Characters>29527</Characters>
  <Application>Microsoft Office Word</Application>
  <DocSecurity>0</DocSecurity>
  <Lines>246</Lines>
  <Paragraphs>69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Mairie Sauviat Sur Vige</dc:creator>
  <cp:keywords/>
  <dc:description/>
  <cp:lastModifiedBy>Mairie Sauviat Sur Vige</cp:lastModifiedBy>
  <cp:revision>27</cp:revision>
  <cp:lastPrinted>2023-04-07T16:31:00Z</cp:lastPrinted>
  <dcterms:created xsi:type="dcterms:W3CDTF">2021-10-01T16:48:00Z</dcterms:created>
  <dcterms:modified xsi:type="dcterms:W3CDTF">2023-04-18T13:17:00Z</dcterms:modified>
</cp:coreProperties>
</file>